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7A" w:rsidRDefault="007738E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LEUKOCYTES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: </w:t>
      </w:r>
      <w:r w:rsidR="00A52C7A" w:rsidRPr="006A29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LABORATORY EVALUATION OF LEUKOCYTES</w:t>
      </w:r>
      <w:r w:rsidR="00A52C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52C7A" w:rsidRPr="00F06D98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I. </w:t>
      </w:r>
      <w:r w:rsidRPr="00F06D9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White blood cell count          </w:t>
      </w:r>
    </w:p>
    <w:p w:rsidR="00A52C7A" w:rsidRPr="00F06D98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6D9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II. Blood smear evaluation       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III. B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one marrow examination, evaluate</w:t>
      </w:r>
      <w:r w:rsidRPr="00F06D9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bone marrow aspirates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52C7A" w:rsidRPr="006A29B1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I. WHITE BLOOD CELL COUNT</w:t>
      </w:r>
    </w:p>
    <w:p w:rsidR="00A52C7A" w:rsidRPr="006A29B1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A. Methods of determination</w:t>
      </w:r>
    </w:p>
    <w:p w:rsidR="00A52C7A" w:rsidRPr="009803AF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803AF">
        <w:rPr>
          <w:rFonts w:asciiTheme="majorBidi" w:hAnsiTheme="majorBidi" w:cstheme="majorBidi"/>
          <w:color w:val="000000" w:themeColor="text1"/>
          <w:sz w:val="28"/>
          <w:szCs w:val="28"/>
        </w:rPr>
        <w:t>1. Manual counts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: use</w:t>
      </w:r>
      <w:r w:rsidRPr="009803A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hemocytometer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chamber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microscope. Inherent error is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about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20%, even with excellent technical skills.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2. Automated cell counters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AE45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Results are more acceptable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than by manual counting. Inh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erent error is about 5%.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B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. Abnormalities in the total WBC (leukocyte) count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C8742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E41921" w:rsidRDefault="00E41921" w:rsidP="00E41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 w:rsidR="00A52C7A" w:rsidRPr="004F430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-Leukocytosis</w:t>
      </w:r>
      <w:r w:rsidR="00A52C7A">
        <w:rPr>
          <w:rFonts w:asciiTheme="majorBidi" w:hAnsiTheme="majorBidi" w:cstheme="majorBidi"/>
          <w:color w:val="000000" w:themeColor="text1"/>
          <w:sz w:val="28"/>
          <w:szCs w:val="28"/>
        </w:rPr>
        <w:t>: is an increase in total leukocyte count above the normal upper limit of animal. Causes: 1-generalized infection, 2-localized infection, 3-intoxicosis (metabolic disturbance, chemicals, drugs and venoms),4-rapidly growing neoplasms, 5-acute hemorrhage(particularly into one of the body cavities), 6-sudden hemolysis of RBC, 7-leukemia and 8-trauma.</w:t>
      </w:r>
      <w:r w:rsidR="00A52C7A" w:rsidRPr="001E053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52C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</w:t>
      </w:r>
    </w:p>
    <w:p w:rsidR="00A52C7A" w:rsidRDefault="00E41921" w:rsidP="00E41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="00A52C7A" w:rsidRPr="004F430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-Leukopenia</w:t>
      </w:r>
      <w:r w:rsidR="00A52C7A">
        <w:rPr>
          <w:rFonts w:asciiTheme="majorBidi" w:hAnsiTheme="majorBidi" w:cstheme="majorBidi"/>
          <w:color w:val="000000" w:themeColor="text1"/>
          <w:sz w:val="28"/>
          <w:szCs w:val="28"/>
        </w:rPr>
        <w:t>: is a reduction in leukocyte count below the normal value. Causes: 1-viral infection, 2-bacterial infection, 3-endotoxins(gram-ve bacteria),4- x-rays, 5-chemical agents (eg.antibiotic) and 6-anaphylactic shock.</w:t>
      </w:r>
    </w:p>
    <w:p w:rsidR="00E41921" w:rsidRDefault="00E41921" w:rsidP="00E419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</w:pPr>
      <w:r w:rsidRPr="004A2C7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II. BLOOD SMEAR EVALUATION</w:t>
      </w:r>
    </w:p>
    <w:p w:rsidR="00A52C7A" w:rsidRPr="006A29B1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A. M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icroscopi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 evaluation of the blood smear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Pr="006A29B1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B. Differential leukocyte count</w:t>
      </w:r>
    </w:p>
    <w:p w:rsidR="00A52C7A" w:rsidRDefault="00A52C7A" w:rsidP="003D3F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The percentage of a given leukocyte type multiplied by the</w:t>
      </w:r>
      <w:r w:rsidRPr="00F06D9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total WBC count gives the absolute number of that leukocyte type/</w:t>
      </w:r>
      <w:r w:rsidRPr="009A7D0B">
        <w:rPr>
          <w:rFonts w:asciiTheme="majorBidi" w:eastAsia="SymbolNew-Medium" w:hAnsiTheme="majorBidi" w:cstheme="majorBidi"/>
          <w:color w:val="000000" w:themeColor="text1"/>
          <w:sz w:val="28"/>
          <w:szCs w:val="28"/>
        </w:rPr>
        <w:t>μ</w:t>
      </w: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L of blood. As a cross check, the cumulative total of all the percentages of the various leukocyte subtypes should equal 100%. The cumulative total of the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absolute cell counts for the various leukocyte subtypes should equal the total WBC count.</w:t>
      </w:r>
    </w:p>
    <w:p w:rsidR="00A52C7A" w:rsidRPr="009A7D0B" w:rsidRDefault="00A52C7A" w:rsidP="003D3F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Interpretation of the leukogram should be based upon the absolute cell counts/</w:t>
      </w:r>
      <w:r w:rsidRPr="009A7D0B">
        <w:rPr>
          <w:rFonts w:asciiTheme="majorBidi" w:eastAsia="SymbolNew-Medium" w:hAnsiTheme="majorBidi" w:cstheme="majorBidi"/>
          <w:color w:val="000000" w:themeColor="text1"/>
          <w:sz w:val="28"/>
          <w:szCs w:val="28"/>
        </w:rPr>
        <w:t>μ</w:t>
      </w: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L of blood and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not upon the relative percentages.</w:t>
      </w:r>
    </w:p>
    <w:p w:rsidR="00A52C7A" w:rsidRPr="009A7D0B" w:rsidRDefault="00A52C7A" w:rsidP="003D3F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The suffix “philia” or “cytosis” (e.g., neutrophilia, eosinophilia, basophilia, lymphocytosis, and monocytosis) indicates an increase in number of a particular leukocyte.</w:t>
      </w:r>
    </w:p>
    <w:p w:rsidR="00A52C7A" w:rsidRPr="007D6CCD" w:rsidRDefault="00A52C7A" w:rsidP="003D3F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The suffix “penia” or “cytopenia” (e.g., neutropenia, eosinopenia, basopenia, lympho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cyto</w:t>
      </w:r>
      <w:r w:rsidRPr="009A7D0B">
        <w:rPr>
          <w:rFonts w:asciiTheme="majorBidi" w:hAnsiTheme="majorBidi" w:cstheme="majorBidi"/>
          <w:color w:val="000000" w:themeColor="text1"/>
          <w:sz w:val="28"/>
          <w:szCs w:val="28"/>
        </w:rPr>
        <w:t>penia, and monocytopenia) indicates a decrease in number of a particular leukocyte.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 xml:space="preserve"> </w:t>
      </w:r>
    </w:p>
    <w:p w:rsidR="00A52C7A" w:rsidRPr="007D6CCD" w:rsidRDefault="00A52C7A" w:rsidP="00A52C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D6CC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(3)The blood concentration of various granulocytes (neutrophils, eosinophils, basophils) and agranulocytes ( monocytes, lymphocytes) results from changes in: </w:t>
      </w:r>
    </w:p>
    <w:p w:rsidR="00A52C7A" w:rsidRPr="00F573D3" w:rsidRDefault="00A80506" w:rsidP="00A80506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1.</w:t>
      </w:r>
      <w:r w:rsidR="00A52C7A" w:rsidRPr="00F573D3">
        <w:rPr>
          <w:rFonts w:asciiTheme="majorBidi" w:hAnsiTheme="majorBidi" w:cstheme="majorBidi"/>
          <w:color w:val="000000" w:themeColor="text1"/>
          <w:sz w:val="28"/>
          <w:szCs w:val="28"/>
        </w:rPr>
        <w:t>the rate of release of these cells from</w:t>
      </w:r>
      <w:r w:rsidR="00A52C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bone marrow into the blood.</w:t>
      </w:r>
      <w:r w:rsidR="00A52C7A" w:rsidRPr="00F573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A52C7A" w:rsidRDefault="00A80506" w:rsidP="00A80506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2.</w:t>
      </w:r>
      <w:r w:rsidR="00A52C7A" w:rsidRPr="00F573D3">
        <w:rPr>
          <w:rFonts w:asciiTheme="majorBidi" w:hAnsiTheme="majorBidi" w:cstheme="majorBidi"/>
          <w:color w:val="000000" w:themeColor="text1"/>
          <w:sz w:val="28"/>
          <w:szCs w:val="28"/>
        </w:rPr>
        <w:t>the distribution of these cells between circulating and marginal pools within</w:t>
      </w:r>
      <w:r w:rsidR="00A52C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vasculature.</w:t>
      </w:r>
      <w:r w:rsidR="00A52C7A" w:rsidRPr="00F573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A52C7A" w:rsidRDefault="00A80506" w:rsidP="00A80506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3.</w:t>
      </w:r>
      <w:r w:rsidR="00A52C7A" w:rsidRPr="00F573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rate of emigration of cells from the blood into tissues. </w:t>
      </w:r>
    </w:p>
    <w:p w:rsidR="00A52C7A" w:rsidRDefault="00A80506" w:rsidP="00A52C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(4)</w:t>
      </w:r>
      <w:r w:rsidR="00A52C7A">
        <w:rPr>
          <w:rFonts w:asciiTheme="majorBidi" w:hAnsiTheme="majorBidi" w:cstheme="majorBidi"/>
          <w:color w:val="000000" w:themeColor="text1"/>
          <w:sz w:val="28"/>
          <w:szCs w:val="28"/>
        </w:rPr>
        <w:t>G</w:t>
      </w:r>
      <w:r w:rsidR="00A52C7A" w:rsidRPr="00F573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ranulocytes and </w:t>
      </w:r>
      <w:r w:rsidR="00A52C7A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monocytes</w:t>
      </w:r>
      <w:r w:rsidR="00A52C7A" w:rsidRPr="00F573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within the blood are in transit from the bone marrow to the tissues where they will perform their functions. The concentration of lymphocytes in the blood, is primarily a reflection of changes in the kinetics of lymphocyte.</w:t>
      </w:r>
      <w:r w:rsidR="00A52C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Physiologic factors should be considered in the interpretation of leukocyte counts:</w:t>
      </w:r>
    </w:p>
    <w:p w:rsidR="00A52C7A" w:rsidRDefault="00A52C7A" w:rsidP="003D3F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Age of animal, effect on both total and differential</w:t>
      </w:r>
      <w:r w:rsidRPr="00572F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leukocyte counts. Total leukocyte counts in dog and calf is high at birth. Young animals have</w:t>
      </w:r>
      <w:r w:rsidRPr="00572F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differential</w:t>
      </w:r>
      <w:r w:rsidRPr="00572F7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counts varies from that normally found in adult.</w:t>
      </w:r>
    </w:p>
    <w:p w:rsidR="00A52C7A" w:rsidRDefault="00A52C7A" w:rsidP="003D3F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Breed or species of animal.Ranging from predominant of lymphocytes</w:t>
      </w:r>
      <w:r w:rsidR="00C978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bovine blood,</w:t>
      </w:r>
      <w:r w:rsidR="00C978D1" w:rsidRPr="00C978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978D1">
        <w:rPr>
          <w:rFonts w:asciiTheme="majorBidi" w:hAnsiTheme="majorBidi" w:cstheme="majorBidi"/>
          <w:color w:val="000000" w:themeColor="text1"/>
          <w:sz w:val="28"/>
          <w:szCs w:val="28"/>
        </w:rPr>
        <w:t>and predominant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978D1">
        <w:rPr>
          <w:rFonts w:asciiTheme="majorBidi" w:hAnsiTheme="majorBidi" w:cstheme="majorBidi"/>
          <w:color w:val="000000" w:themeColor="text1"/>
          <w:sz w:val="28"/>
          <w:szCs w:val="28"/>
        </w:rPr>
        <w:t>segmented neutrophils in canine blood</w:t>
      </w:r>
      <w:r w:rsidR="00AB30E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C978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A52C7A" w:rsidRDefault="00A52C7A" w:rsidP="003D3F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Degree of excitement and muscular activity of the patient during blood collection.</w:t>
      </w:r>
    </w:p>
    <w:p w:rsidR="00A52C7A" w:rsidRDefault="00A52C7A" w:rsidP="003D3F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Stage of pregnancy.</w:t>
      </w:r>
    </w:p>
    <w:p w:rsidR="00A52C7A" w:rsidRDefault="00A52C7A" w:rsidP="003D3F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Stage of estrus.</w:t>
      </w:r>
    </w:p>
    <w:p w:rsidR="00A52C7A" w:rsidRDefault="00A52C7A" w:rsidP="003D3F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Stage of digestion.</w:t>
      </w:r>
    </w:p>
    <w:p w:rsidR="00A52C7A" w:rsidRDefault="00A52C7A" w:rsidP="005A17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A17DB" w:rsidRPr="006A29B1" w:rsidRDefault="005A17DB" w:rsidP="005A17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Mammalian leukocytes include the neutrophil, monocyte, eosinophil, basophil, and lymphocyte.</w:t>
      </w:r>
    </w:p>
    <w:p w:rsidR="005A17DB" w:rsidRDefault="005A17DB" w:rsidP="005A17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All leukocytes participate in body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defense, but each is functionally independent. </w:t>
      </w:r>
    </w:p>
    <w:p w:rsidR="005A17DB" w:rsidRPr="00C54809" w:rsidRDefault="005A17DB" w:rsidP="005A17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I. NEUTROPHILS </w:t>
      </w:r>
    </w:p>
    <w:p w:rsidR="005A17DB" w:rsidRDefault="005A17DB" w:rsidP="005A17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50EC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A. Morphology </w:t>
      </w:r>
    </w:p>
    <w:p w:rsidR="00A22E20" w:rsidRDefault="005A17DB" w:rsidP="00A22E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1. Mature neutrophils</w:t>
      </w:r>
      <w:r w:rsidR="00C84EC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(segmented</w:t>
      </w:r>
      <w:r w:rsidR="00C84EC3" w:rsidRPr="00FB21C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84EC3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neutrophil</w:t>
      </w:r>
      <w:r w:rsidR="00C84EC3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mammals</w:t>
      </w:r>
      <w:r w:rsidR="002C2842">
        <w:rPr>
          <w:rFonts w:asciiTheme="majorBidi" w:hAnsiTheme="majorBidi" w:cstheme="majorBidi"/>
          <w:color w:val="000000" w:themeColor="text1"/>
          <w:sz w:val="28"/>
          <w:szCs w:val="28"/>
        </w:rPr>
        <w:t>(about 15-45% in bovine)</w:t>
      </w:r>
      <w:r w:rsidR="00A22E20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A22E20" w:rsidRPr="00B365F6" w:rsidRDefault="00A22E20" w:rsidP="003D3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Have </w:t>
      </w:r>
      <w:r w:rsidR="005A17DB" w:rsidRPr="00B365F6">
        <w:rPr>
          <w:rFonts w:asciiTheme="majorBidi" w:hAnsiTheme="majorBidi" w:cstheme="majorBidi"/>
          <w:color w:val="000000" w:themeColor="text1"/>
          <w:sz w:val="28"/>
          <w:szCs w:val="28"/>
        </w:rPr>
        <w:t>multiple nuclear lobes</w:t>
      </w:r>
      <w:r w:rsidR="00C84EC3"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(2-5 lobes)</w:t>
      </w:r>
      <w:r w:rsidR="005A17DB"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separated by constrictions</w:t>
      </w:r>
      <w:r w:rsidRPr="00B365F6">
        <w:rPr>
          <w:rFonts w:asciiTheme="majorBidi" w:hAnsiTheme="majorBidi" w:cstheme="majorBidi"/>
          <w:color w:val="000000" w:themeColor="text1"/>
          <w:sz w:val="28"/>
          <w:szCs w:val="28"/>
        </w:rPr>
        <w:t>(polymorphonuclear) except in equine segmented neutrophils (unclear nuclear lobes)</w:t>
      </w:r>
      <w:r w:rsidR="005A17DB"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1D29AE" w:rsidRPr="00B365F6" w:rsidRDefault="00A22E20" w:rsidP="003D3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365F6"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5A17DB" w:rsidRPr="00B365F6">
        <w:rPr>
          <w:rFonts w:asciiTheme="majorBidi" w:hAnsiTheme="majorBidi" w:cstheme="majorBidi"/>
          <w:color w:val="000000" w:themeColor="text1"/>
          <w:sz w:val="28"/>
          <w:szCs w:val="28"/>
        </w:rPr>
        <w:t>ave colorless cytoplasm</w:t>
      </w:r>
      <w:r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except in bovine neutrophils (orange to pink cytoplasm) </w:t>
      </w:r>
      <w:r w:rsidR="005A17DB"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1D29AE" w:rsidRPr="00B365F6" w:rsidRDefault="001D29AE" w:rsidP="003D3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365F6">
        <w:rPr>
          <w:rFonts w:asciiTheme="majorBidi" w:hAnsiTheme="majorBidi" w:cstheme="majorBidi"/>
          <w:color w:val="000000" w:themeColor="text1"/>
          <w:sz w:val="28"/>
          <w:szCs w:val="28"/>
        </w:rPr>
        <w:t>Cytoplasmic g</w:t>
      </w:r>
      <w:r w:rsidR="005A17DB" w:rsidRPr="00B365F6">
        <w:rPr>
          <w:rFonts w:asciiTheme="majorBidi" w:hAnsiTheme="majorBidi" w:cstheme="majorBidi"/>
          <w:color w:val="000000" w:themeColor="text1"/>
          <w:sz w:val="28"/>
          <w:szCs w:val="28"/>
        </w:rPr>
        <w:t>ranules</w:t>
      </w:r>
      <w:r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(generally do not stain)</w:t>
      </w:r>
      <w:r w:rsidR="005A17DB"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</w:t>
      </w:r>
      <w:r w:rsidRPr="00B365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lysosomes and contain </w:t>
      </w:r>
    </w:p>
    <w:p w:rsidR="001D29AE" w:rsidRDefault="001D29AE" w:rsidP="003D3F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>microbiocidal elements 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1-</w:t>
      </w: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myeloperoxidase,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2-</w:t>
      </w: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>lysozyme,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3-</w:t>
      </w: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>defensins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5A17DB" w:rsidRPr="001D29AE" w:rsidRDefault="001D29AE" w:rsidP="003D3F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>enzymes 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1-</w:t>
      </w: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acid hydrolases,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2-</w:t>
      </w: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neutral proteases,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3-</w:t>
      </w:r>
      <w:r w:rsidRPr="001D29AE">
        <w:rPr>
          <w:rFonts w:asciiTheme="majorBidi" w:hAnsiTheme="majorBidi" w:cstheme="majorBidi"/>
          <w:color w:val="000000" w:themeColor="text1"/>
          <w:sz w:val="28"/>
          <w:szCs w:val="28"/>
        </w:rPr>
        <w:t>elastase)</w:t>
      </w:r>
      <w:r w:rsidR="005A17DB" w:rsidRPr="001D29A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C04FE9" w:rsidRPr="0036142F" w:rsidRDefault="00A22E20" w:rsidP="00694991">
      <w:pPr>
        <w:tabs>
          <w:tab w:val="left" w:pos="2441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5A17D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5A17DB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65E09">
        <w:rPr>
          <w:rFonts w:asciiTheme="majorBidi" w:hAnsiTheme="majorBidi" w:cstheme="majorBidi"/>
          <w:color w:val="000000" w:themeColor="text1"/>
          <w:sz w:val="28"/>
          <w:szCs w:val="28"/>
        </w:rPr>
        <w:t>Imm</w:t>
      </w:r>
      <w:r w:rsidR="00365E09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ature neutrophils</w:t>
      </w:r>
      <w:r w:rsidR="00365E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(b</w:t>
      </w:r>
      <w:r w:rsidR="005A17DB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and</w:t>
      </w:r>
      <w:r w:rsidR="005A17DB" w:rsidRPr="00FB21C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A17DB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neutrophil</w:t>
      </w:r>
      <w:r w:rsidR="008D0A1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</w:t>
      </w:r>
      <w:r w:rsidR="00365E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about </w:t>
      </w:r>
      <w:r w:rsidR="002C2842">
        <w:rPr>
          <w:rFonts w:asciiTheme="majorBidi" w:hAnsiTheme="majorBidi" w:cstheme="majorBidi"/>
          <w:color w:val="000000" w:themeColor="text1"/>
          <w:sz w:val="28"/>
          <w:szCs w:val="28"/>
        </w:rPr>
        <w:t>0-1% in bovine)</w:t>
      </w:r>
      <w:r w:rsidR="008D0A1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uncommon in the peripheral blood of the healthy bovine.T</w:t>
      </w:r>
      <w:r w:rsidR="005A17DB" w:rsidRPr="00FB21C1">
        <w:rPr>
          <w:rFonts w:asciiTheme="majorBidi" w:hAnsiTheme="majorBidi" w:cstheme="majorBidi"/>
          <w:color w:val="000000" w:themeColor="text1"/>
          <w:sz w:val="28"/>
          <w:szCs w:val="28"/>
        </w:rPr>
        <w:t>he nucleus is U- or S-shaped and of uniform thickness</w:t>
      </w:r>
      <w:r w:rsidR="00694991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FB71D5" w:rsidRPr="00431F18" w:rsidRDefault="00C04FE9" w:rsidP="00FB71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</w:t>
      </w:r>
      <w:r w:rsidR="00FB71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 Function</w:t>
      </w:r>
    </w:p>
    <w:p w:rsidR="00C04FE9" w:rsidRPr="00F653A2" w:rsidRDefault="00C04FE9" w:rsidP="003D3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53A2">
        <w:rPr>
          <w:rFonts w:asciiTheme="majorBidi" w:hAnsiTheme="majorBidi" w:cstheme="majorBidi"/>
          <w:color w:val="000000" w:themeColor="text1"/>
          <w:sz w:val="28"/>
          <w:szCs w:val="28"/>
        </w:rPr>
        <w:t>Phagocytosis and microbicidal action are the primary functions of neutrophils. This activity is conducted efficiently in tissue but not in blood.</w:t>
      </w:r>
    </w:p>
    <w:p w:rsidR="00FB71D5" w:rsidRPr="00F653A2" w:rsidRDefault="00BC4B21" w:rsidP="003D3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53A2">
        <w:rPr>
          <w:rFonts w:asciiTheme="majorBidi" w:hAnsiTheme="majorBidi" w:cstheme="majorBidi"/>
          <w:color w:val="000000" w:themeColor="text1"/>
          <w:sz w:val="28"/>
          <w:szCs w:val="28"/>
        </w:rPr>
        <w:t>Contribute in pathologic events  by releasing inflammatory mediators into the surrounding tissues</w:t>
      </w:r>
      <w:r w:rsidR="00FB71D5" w:rsidRPr="00F653A2">
        <w:rPr>
          <w:rFonts w:asciiTheme="majorBidi" w:hAnsiTheme="majorBidi" w:cstheme="majorBidi"/>
          <w:color w:val="000000" w:themeColor="text1"/>
          <w:sz w:val="28"/>
          <w:szCs w:val="28"/>
        </w:rPr>
        <w:t>(e.g., rheumatoid arthritis).</w:t>
      </w:r>
    </w:p>
    <w:p w:rsidR="00FB71D5" w:rsidRPr="00F653A2" w:rsidRDefault="00FB71D5" w:rsidP="003D3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53A2">
        <w:rPr>
          <w:rFonts w:asciiTheme="majorBidi" w:hAnsiTheme="majorBidi" w:cstheme="majorBidi"/>
          <w:color w:val="000000" w:themeColor="text1"/>
          <w:sz w:val="28"/>
          <w:szCs w:val="28"/>
        </w:rPr>
        <w:t>Amplification of acute inflammation.</w:t>
      </w:r>
    </w:p>
    <w:p w:rsidR="007D5BA9" w:rsidRPr="008D0A12" w:rsidRDefault="007D5BA9" w:rsidP="008D0A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D0A1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C. Abnormal </w:t>
      </w:r>
      <w:r w:rsidR="008D0A12" w:rsidRPr="008D0A1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neutrophils </w:t>
      </w:r>
      <w:r w:rsidRPr="008D0A1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morphology </w:t>
      </w:r>
    </w:p>
    <w:p w:rsidR="007D5BA9" w:rsidRPr="00F653A2" w:rsidRDefault="007D5BA9" w:rsidP="007D5B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53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Toxic change of neutrophils </w:t>
      </w:r>
    </w:p>
    <w:p w:rsidR="007D5BA9" w:rsidRPr="006A29B1" w:rsidRDefault="007D5BA9" w:rsidP="00F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Toxic change can be associated with </w:t>
      </w:r>
      <w:r w:rsidR="007A04F3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severe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inflammatory disease</w:t>
      </w:r>
      <w:r w:rsidR="00DD4719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D4719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Manifestations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toxic change may</w:t>
      </w:r>
      <w:r w:rsidR="008029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occur in mammalian neutrophil</w:t>
      </w:r>
      <w:r w:rsidR="00DD4719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7D5BA9" w:rsidRPr="00DD4719" w:rsidRDefault="007D5BA9" w:rsidP="003D3F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471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Cytoplasmic basophilia. </w:t>
      </w:r>
    </w:p>
    <w:p w:rsidR="007D5BA9" w:rsidRPr="007708D5" w:rsidRDefault="007D5BA9" w:rsidP="003D3F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471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Cytoplasmic vacuolation. </w:t>
      </w:r>
    </w:p>
    <w:p w:rsidR="00DD4719" w:rsidRDefault="007D5BA9" w:rsidP="003D3F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471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Döhle bodies. </w:t>
      </w:r>
    </w:p>
    <w:p w:rsidR="00DD4719" w:rsidRDefault="007D5BA9" w:rsidP="003D3F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471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Toxic granulation. </w:t>
      </w:r>
    </w:p>
    <w:p w:rsidR="007D5BA9" w:rsidRPr="00F653A2" w:rsidRDefault="007D5BA9" w:rsidP="00DD4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53A2">
        <w:rPr>
          <w:rFonts w:asciiTheme="majorBidi" w:hAnsiTheme="majorBidi" w:cstheme="majorBidi"/>
          <w:color w:val="000000" w:themeColor="text1"/>
          <w:sz w:val="28"/>
          <w:szCs w:val="28"/>
        </w:rPr>
        <w:t>2. Neutrophil nuclear hypersegmentation</w:t>
      </w:r>
    </w:p>
    <w:p w:rsidR="007D5BA9" w:rsidRPr="006A29B1" w:rsidRDefault="007D5BA9" w:rsidP="00F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Five or more distinct nuclear lobes are observed. Causes of nuclear hypersegmentation of neutrophils:</w:t>
      </w:r>
    </w:p>
    <w:p w:rsidR="00DD4719" w:rsidRDefault="00DD4719" w:rsidP="003D3FA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C</w:t>
      </w:r>
      <w:r w:rsidR="007D5BA9" w:rsidRPr="007708D5">
        <w:rPr>
          <w:rFonts w:asciiTheme="majorBidi" w:hAnsiTheme="majorBidi" w:cstheme="majorBidi"/>
          <w:color w:val="000000" w:themeColor="text1"/>
          <w:sz w:val="28"/>
          <w:szCs w:val="28"/>
        </w:rPr>
        <w:t>orticosteroid therapy</w:t>
      </w:r>
      <w:r w:rsidR="007D5BA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DD4719" w:rsidRDefault="00DD4719" w:rsidP="003D3FA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</w:t>
      </w:r>
      <w:r w:rsidR="007D5BA9" w:rsidRPr="007708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ate stages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of chronic inflammatory disease.</w:t>
      </w:r>
    </w:p>
    <w:p w:rsidR="007D5BA9" w:rsidRPr="00DD4719" w:rsidRDefault="00DD4719" w:rsidP="003D3FA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7D5BA9" w:rsidRPr="007708D5">
        <w:rPr>
          <w:rFonts w:asciiTheme="majorBidi" w:hAnsiTheme="majorBidi" w:cstheme="majorBidi"/>
          <w:color w:val="000000" w:themeColor="text1"/>
          <w:sz w:val="28"/>
          <w:szCs w:val="28"/>
        </w:rPr>
        <w:t>yperadrenocorticism</w:t>
      </w:r>
      <w:r w:rsidR="007D5BA9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7D5BA9" w:rsidRPr="007708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7D5BA9" w:rsidRPr="00F653A2" w:rsidRDefault="007D5BA9" w:rsidP="007D5B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53A2">
        <w:rPr>
          <w:rFonts w:asciiTheme="majorBidi" w:hAnsiTheme="majorBidi" w:cstheme="majorBidi"/>
          <w:color w:val="000000" w:themeColor="text1"/>
          <w:sz w:val="28"/>
          <w:szCs w:val="28"/>
        </w:rPr>
        <w:t>3. Neutrophil nuclear hyposegmentation</w:t>
      </w:r>
    </w:p>
    <w:p w:rsidR="00FB71D5" w:rsidRDefault="007D5BA9" w:rsidP="00F65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Nuclear shape is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bands</w:t>
      </w:r>
      <w:r w:rsidR="00DD4719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D4719">
        <w:rPr>
          <w:rFonts w:asciiTheme="majorBidi" w:hAnsiTheme="majorBidi" w:cstheme="majorBidi"/>
          <w:color w:val="000000" w:themeColor="text1"/>
          <w:sz w:val="28"/>
          <w:szCs w:val="28"/>
        </w:rPr>
        <w:t>O</w:t>
      </w:r>
      <w:r w:rsidR="00DD4719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bserved in</w:t>
      </w:r>
      <w:r w:rsidR="00F653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some congenital defects in dogs. </w:t>
      </w:r>
      <w:r w:rsidR="00DD4719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FB71D5" w:rsidRDefault="00FB71D5" w:rsidP="00EB78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B71D5" w:rsidRPr="000A2BB8" w:rsidRDefault="000A2BB8" w:rsidP="000A2BB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A2B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D. Abnormal Neutrophil count:</w:t>
      </w:r>
    </w:p>
    <w:p w:rsidR="008D0A12" w:rsidRDefault="000A2BB8" w:rsidP="005B6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>1- Neutrophilia</w:t>
      </w:r>
    </w:p>
    <w:p w:rsidR="00C978D1" w:rsidRPr="009527FF" w:rsidRDefault="009527FF" w:rsidP="003D3F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527FF">
        <w:rPr>
          <w:rFonts w:asciiTheme="majorBidi" w:hAnsiTheme="majorBidi" w:cstheme="majorBidi"/>
          <w:color w:val="000000" w:themeColor="text1"/>
          <w:sz w:val="28"/>
          <w:szCs w:val="28"/>
        </w:rPr>
        <w:t>systemic infection (Salmonellosis, P</w:t>
      </w:r>
      <w:r w:rsidR="00C978D1" w:rsidRPr="009527FF">
        <w:rPr>
          <w:rFonts w:asciiTheme="majorBidi" w:hAnsiTheme="majorBidi" w:cstheme="majorBidi"/>
          <w:color w:val="000000" w:themeColor="text1"/>
          <w:sz w:val="28"/>
          <w:szCs w:val="28"/>
        </w:rPr>
        <w:t>asteurellosis</w:t>
      </w:r>
      <w:r w:rsidRPr="009527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Leptospirosis) with immature neutrophils</w:t>
      </w:r>
      <w:r w:rsidR="009D446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C978D1" w:rsidRPr="009527FF" w:rsidRDefault="009527FF" w:rsidP="003D3F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527FF">
        <w:rPr>
          <w:rFonts w:asciiTheme="majorBidi" w:hAnsiTheme="majorBidi" w:cstheme="majorBidi"/>
          <w:color w:val="000000" w:themeColor="text1"/>
          <w:sz w:val="28"/>
          <w:szCs w:val="28"/>
        </w:rPr>
        <w:t>localized infection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produced by pyogenic </w:t>
      </w:r>
      <w:r w:rsidR="009D4463">
        <w:rPr>
          <w:rFonts w:asciiTheme="majorBidi" w:hAnsiTheme="majorBidi" w:cstheme="majorBidi"/>
          <w:color w:val="000000" w:themeColor="text1"/>
          <w:sz w:val="28"/>
          <w:szCs w:val="28"/>
        </w:rPr>
        <w:t>microorganism such as Staphylococcus, Streptococcus and Corynebacteria</w:t>
      </w:r>
      <w:r w:rsidRPr="009527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C978D1" w:rsidRPr="009D4463" w:rsidRDefault="009D4463" w:rsidP="003D3F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Corticosteroids</w:t>
      </w:r>
    </w:p>
    <w:p w:rsidR="00C978D1" w:rsidRDefault="00C978D1" w:rsidP="005B6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d-</w:t>
      </w:r>
      <w:r w:rsidR="009D4463">
        <w:rPr>
          <w:rFonts w:asciiTheme="majorBidi" w:hAnsiTheme="majorBidi" w:cstheme="majorBidi"/>
          <w:color w:val="000000" w:themeColor="text1"/>
          <w:sz w:val="28"/>
          <w:szCs w:val="28"/>
        </w:rPr>
        <w:t>Hemorrhage and hemolysis</w:t>
      </w:r>
    </w:p>
    <w:p w:rsidR="009D4463" w:rsidRDefault="009D4463" w:rsidP="005B6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e-Chemical and drug poisoning and toxemia</w:t>
      </w:r>
    </w:p>
    <w:p w:rsidR="009D4463" w:rsidRPr="005B6634" w:rsidRDefault="009D4463" w:rsidP="005B6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D0A12" w:rsidRDefault="000A2BB8" w:rsidP="005B6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>2- Neutropenia</w:t>
      </w:r>
    </w:p>
    <w:p w:rsidR="000A2BB8" w:rsidRDefault="009D4463" w:rsidP="009D44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Pr="009D4463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62563B">
        <w:rPr>
          <w:rFonts w:asciiTheme="majorBidi" w:hAnsiTheme="majorBidi" w:cstheme="majorBidi"/>
          <w:color w:val="000000" w:themeColor="text1"/>
          <w:sz w:val="28"/>
          <w:szCs w:val="28"/>
        </w:rPr>
        <w:t>increased tissue demand:bacterial infection, indotoxemia</w:t>
      </w:r>
    </w:p>
    <w:p w:rsidR="0062563B" w:rsidRDefault="0062563B" w:rsidP="009D44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b-reduced production:</w:t>
      </w:r>
    </w:p>
    <w:p w:rsidR="0062563B" w:rsidRDefault="0062563B" w:rsidP="009D44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1-chemotherapy or radiation</w:t>
      </w:r>
    </w:p>
    <w:p w:rsidR="0062563B" w:rsidRDefault="0062563B" w:rsidP="009D44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2-drug reaction:antibiotic, nonsteroidal anti-inflammatory drug</w:t>
      </w:r>
    </w:p>
    <w:p w:rsidR="0062563B" w:rsidRDefault="0062563B" w:rsidP="009D44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3-</w:t>
      </w:r>
      <w:r w:rsidR="00CA5474">
        <w:rPr>
          <w:rFonts w:asciiTheme="majorBidi" w:hAnsiTheme="majorBidi" w:cstheme="majorBidi"/>
          <w:color w:val="000000" w:themeColor="text1"/>
          <w:sz w:val="28"/>
          <w:szCs w:val="28"/>
        </w:rPr>
        <w:t>infectious agents:virus, mycosis</w:t>
      </w:r>
    </w:p>
    <w:p w:rsidR="00E567BC" w:rsidRPr="00E567BC" w:rsidRDefault="00CA5474" w:rsidP="00CA5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c-genetic disorder and metastatic neoplasia.</w:t>
      </w:r>
    </w:p>
    <w:p w:rsidR="00A84AF4" w:rsidRDefault="00A84AF4" w:rsidP="00EB78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B78DD" w:rsidRPr="006A29B1" w:rsidRDefault="005B6634" w:rsidP="00EB78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="00EB78DD" w:rsidRPr="006A29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I. EOSINOPHILS</w:t>
      </w:r>
    </w:p>
    <w:p w:rsidR="00EB78DD" w:rsidRPr="006A29B1" w:rsidRDefault="00EB78DD" w:rsidP="00B9712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A. Morphology </w:t>
      </w:r>
    </w:p>
    <w:p w:rsidR="00EB78DD" w:rsidRPr="00A77018" w:rsidRDefault="00EB78DD" w:rsidP="003D3F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018">
        <w:rPr>
          <w:rFonts w:asciiTheme="majorBidi" w:hAnsiTheme="majorBidi" w:cstheme="majorBidi"/>
          <w:color w:val="000000" w:themeColor="text1"/>
          <w:sz w:val="28"/>
          <w:szCs w:val="28"/>
        </w:rPr>
        <w:t>Matu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re eosinophils</w:t>
      </w:r>
      <w:r w:rsidR="002E0A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(2-15% in bovine)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have 2-3</w:t>
      </w:r>
      <w:r w:rsidRPr="00A770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nuclear lobes separated by constrictions</w:t>
      </w:r>
      <w:r w:rsidR="000332EB" w:rsidRPr="000332EB">
        <w:rPr>
          <w:rFonts w:ascii="Times New Roman" w:hAnsi="Times New Roman" w:cs="Times New Roman"/>
          <w:sz w:val="28"/>
          <w:szCs w:val="28"/>
        </w:rPr>
        <w:t xml:space="preserve"> </w:t>
      </w:r>
      <w:r w:rsidR="000332EB">
        <w:rPr>
          <w:rFonts w:ascii="Times New Roman" w:hAnsi="Times New Roman" w:cs="Times New Roman"/>
          <w:sz w:val="28"/>
          <w:szCs w:val="28"/>
        </w:rPr>
        <w:t xml:space="preserve">and </w:t>
      </w:r>
      <w:r w:rsidR="000332EB" w:rsidRPr="000200D5">
        <w:rPr>
          <w:rFonts w:ascii="Times New Roman" w:hAnsi="Times New Roman" w:cs="Times New Roman"/>
          <w:sz w:val="28"/>
          <w:szCs w:val="28"/>
        </w:rPr>
        <w:t>cytoplasmic granules that stain with</w:t>
      </w:r>
      <w:r w:rsidR="000332EB">
        <w:rPr>
          <w:rFonts w:ascii="Times New Roman" w:hAnsi="Times New Roman" w:cs="Times New Roman"/>
          <w:sz w:val="28"/>
          <w:szCs w:val="28"/>
        </w:rPr>
        <w:t xml:space="preserve"> </w:t>
      </w:r>
      <w:r w:rsidR="000332EB" w:rsidRPr="000200D5">
        <w:rPr>
          <w:rFonts w:ascii="Times New Roman" w:hAnsi="Times New Roman" w:cs="Times New Roman"/>
          <w:sz w:val="28"/>
          <w:szCs w:val="28"/>
        </w:rPr>
        <w:t>acidophilic</w:t>
      </w:r>
      <w:r w:rsidR="000332EB" w:rsidRPr="003B6095">
        <w:rPr>
          <w:rFonts w:ascii="Times New Roman" w:hAnsi="Times New Roman" w:cs="Times New Roman"/>
          <w:sz w:val="28"/>
          <w:szCs w:val="28"/>
        </w:rPr>
        <w:t xml:space="preserve"> </w:t>
      </w:r>
      <w:r w:rsidR="000332EB">
        <w:rPr>
          <w:rFonts w:ascii="Times New Roman" w:hAnsi="Times New Roman" w:cs="Times New Roman"/>
          <w:sz w:val="28"/>
          <w:szCs w:val="28"/>
        </w:rPr>
        <w:t>dye</w:t>
      </w:r>
      <w:r w:rsidR="000332EB" w:rsidRPr="000200D5">
        <w:rPr>
          <w:rFonts w:ascii="Times New Roman" w:hAnsi="Times New Roman" w:cs="Times New Roman"/>
          <w:sz w:val="28"/>
          <w:szCs w:val="28"/>
        </w:rPr>
        <w:t xml:space="preserve"> (red)</w:t>
      </w:r>
      <w:r w:rsidRPr="00A7701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EB78DD" w:rsidRPr="00A77018" w:rsidRDefault="00EB78DD" w:rsidP="003D3F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70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Distinct, eosinophilic granules characterize the cell </w:t>
      </w:r>
      <w:r w:rsidR="002E0AD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2E0ADA" w:rsidRPr="002E0ADA" w:rsidRDefault="00EB78DD" w:rsidP="003D3F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84A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These granules are lysosomes that contain major basic protein, acid hydrolases, and an eosinophil-specific peroxidase, which play a significant role in eosinophil function. </w:t>
      </w:r>
    </w:p>
    <w:p w:rsidR="002E0ADA" w:rsidRDefault="002E0ADA" w:rsidP="002E0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E0ADA" w:rsidRDefault="002E0ADA" w:rsidP="002E0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B78DD" w:rsidRPr="002E0ADA" w:rsidRDefault="00EB78DD" w:rsidP="002E0A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0AD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B. Function</w:t>
      </w:r>
    </w:p>
    <w:p w:rsidR="0096283E" w:rsidRDefault="00EB78DD" w:rsidP="003D3F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6283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Eosinophils attach to and kill helminths in a process mediated by antibody, complement, and T lymphocyte. </w:t>
      </w:r>
    </w:p>
    <w:p w:rsidR="00EB78DD" w:rsidRPr="0096283E" w:rsidRDefault="00EB78DD" w:rsidP="003D3F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6283E">
        <w:rPr>
          <w:rFonts w:asciiTheme="majorBidi" w:hAnsiTheme="majorBidi" w:cstheme="majorBidi"/>
          <w:color w:val="000000" w:themeColor="text1"/>
          <w:sz w:val="28"/>
          <w:szCs w:val="28"/>
        </w:rPr>
        <w:t>Eosinophils suppress hypersensitivity reactions. They are attracted by and inhibit chemical mediators liberated by mast cells during allergic and anaphylactic reactions.</w:t>
      </w:r>
    </w:p>
    <w:p w:rsidR="00365E09" w:rsidRPr="00380388" w:rsidRDefault="00EB78DD" w:rsidP="003D3F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6283E">
        <w:rPr>
          <w:rFonts w:asciiTheme="majorBidi" w:hAnsiTheme="majorBidi" w:cstheme="majorBidi"/>
          <w:color w:val="000000" w:themeColor="text1"/>
          <w:sz w:val="28"/>
          <w:szCs w:val="28"/>
        </w:rPr>
        <w:t>Eosinophils promote inflammation, especially in asthma and allergic disease. They bind to IgE and are activated by antigen-IgE complexes, releasing their granule contents which contribute to tissue damage in allergic reactions.</w:t>
      </w:r>
    </w:p>
    <w:p w:rsidR="00380388" w:rsidRPr="00380388" w:rsidRDefault="00380388" w:rsidP="0038038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C.</w:t>
      </w:r>
      <w:r w:rsidRPr="008D0A1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Abnormal morphology</w:t>
      </w:r>
    </w:p>
    <w:p w:rsidR="0096283E" w:rsidRDefault="00365E09" w:rsidP="00380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80388">
        <w:rPr>
          <w:rFonts w:asciiTheme="majorBidi" w:hAnsiTheme="majorBidi" w:cstheme="majorBidi"/>
          <w:color w:val="000000" w:themeColor="text1"/>
          <w:sz w:val="28"/>
          <w:szCs w:val="28"/>
        </w:rPr>
        <w:t>Degranulated eosinophils</w:t>
      </w:r>
      <w:r w:rsidR="003803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80388">
        <w:rPr>
          <w:rFonts w:asciiTheme="majorBidi" w:hAnsiTheme="majorBidi" w:cstheme="majorBidi"/>
          <w:color w:val="000000" w:themeColor="text1"/>
          <w:sz w:val="28"/>
          <w:szCs w:val="28"/>
        </w:rPr>
        <w:t>are activated during disease and have cytoplasmic degranulation and vacuolation</w:t>
      </w:r>
      <w:r w:rsidR="00EB78DD" w:rsidRPr="003803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8038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977A7F" w:rsidRPr="000A2BB8" w:rsidRDefault="00977A7F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D</w:t>
      </w:r>
      <w:r w:rsidRPr="007A75E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Pr="000A2B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Abnormal </w:t>
      </w:r>
      <w:r w:rsidR="00A52C7A" w:rsidRPr="00A52C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eosinophils</w:t>
      </w:r>
      <w:r w:rsidR="00A52C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A2B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count:</w:t>
      </w:r>
    </w:p>
    <w:p w:rsidR="00977A7F" w:rsidRDefault="005B6634" w:rsidP="00977A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1.</w:t>
      </w: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eosinophilia</w:t>
      </w:r>
    </w:p>
    <w:p w:rsidR="00CA5474" w:rsidRDefault="00CA5474" w:rsidP="00695B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a-</w:t>
      </w:r>
      <w:r w:rsidR="00695BC9">
        <w:rPr>
          <w:rFonts w:asciiTheme="majorBidi" w:hAnsiTheme="majorBidi" w:cstheme="majorBidi"/>
          <w:color w:val="000000" w:themeColor="text1"/>
          <w:sz w:val="28"/>
          <w:szCs w:val="28"/>
        </w:rPr>
        <w:t>parasitism:E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ctoparasite</w:t>
      </w:r>
      <w:r w:rsidR="00695BC9">
        <w:rPr>
          <w:rFonts w:asciiTheme="majorBidi" w:hAnsiTheme="majorBidi" w:cstheme="majorBidi"/>
          <w:color w:val="000000" w:themeColor="text1"/>
          <w:sz w:val="28"/>
          <w:szCs w:val="28"/>
        </w:rPr>
        <w:t>(Arthropodes)Endoparasite(Nematodes, Protozoa and Trematodes).</w:t>
      </w:r>
    </w:p>
    <w:p w:rsidR="00CA5474" w:rsidRDefault="00CA5474" w:rsidP="00CA5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b-</w:t>
      </w:r>
      <w:r w:rsidR="00695BC9">
        <w:rPr>
          <w:rFonts w:asciiTheme="majorBidi" w:hAnsiTheme="majorBidi" w:cstheme="majorBidi"/>
          <w:color w:val="000000" w:themeColor="text1"/>
          <w:sz w:val="28"/>
          <w:szCs w:val="28"/>
        </w:rPr>
        <w:t>Delayed hypersensitivity:Asthma,Dermatitis</w:t>
      </w:r>
    </w:p>
    <w:p w:rsidR="00CA5474" w:rsidRDefault="00CA5474" w:rsidP="00CA5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c-</w:t>
      </w:r>
      <w:r w:rsidR="00695BC9">
        <w:rPr>
          <w:rFonts w:asciiTheme="majorBidi" w:hAnsiTheme="majorBidi" w:cstheme="majorBidi"/>
          <w:color w:val="000000" w:themeColor="text1"/>
          <w:sz w:val="28"/>
          <w:szCs w:val="28"/>
        </w:rPr>
        <w:t>Neoplasia:Eosinophilic leukemia,fibrosarcoma</w:t>
      </w:r>
    </w:p>
    <w:p w:rsidR="00695BC9" w:rsidRDefault="00695BC9" w:rsidP="00CA54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d-drug reaction:tetracycline</w:t>
      </w:r>
    </w:p>
    <w:p w:rsidR="00C502F1" w:rsidRPr="006A29B1" w:rsidRDefault="005B6634" w:rsidP="00C502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2.</w:t>
      </w: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eosinopenia</w:t>
      </w:r>
      <w:r w:rsidR="00C502F1" w:rsidRPr="00C502F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C502F1" w:rsidRDefault="00C502F1" w:rsidP="003D3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Pr="00311BFE">
        <w:rPr>
          <w:rFonts w:asciiTheme="majorBidi" w:hAnsiTheme="majorBidi" w:cstheme="majorBidi"/>
          <w:color w:val="000000" w:themeColor="text1"/>
          <w:sz w:val="28"/>
          <w:szCs w:val="28"/>
        </w:rPr>
        <w:t>orticosteroids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adminstration</w:t>
      </w:r>
      <w:r w:rsidRPr="00311BF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C502F1" w:rsidRPr="00311BFE" w:rsidRDefault="00C502F1" w:rsidP="003D3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11BF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Catecholamine (epinephrine) release promotes eosinopenia </w:t>
      </w:r>
    </w:p>
    <w:p w:rsidR="00C502F1" w:rsidRDefault="00C502F1" w:rsidP="003D3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311BF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cute infection </w:t>
      </w:r>
    </w:p>
    <w:p w:rsidR="00C502F1" w:rsidRDefault="00C502F1" w:rsidP="003D3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Any stress condition</w:t>
      </w:r>
    </w:p>
    <w:p w:rsidR="00C502F1" w:rsidRPr="00E4415D" w:rsidRDefault="00C502F1" w:rsidP="003D3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Hyperactivity of the adrenal gland</w:t>
      </w:r>
    </w:p>
    <w:p w:rsidR="005B6634" w:rsidRDefault="005B6634" w:rsidP="00977A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502F1" w:rsidRPr="00380388" w:rsidRDefault="00C502F1" w:rsidP="00977A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78DD" w:rsidRP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B66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III.</w:t>
      </w:r>
      <w:r w:rsidR="00EB78DD" w:rsidRPr="005B66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BASOPHILS</w:t>
      </w:r>
      <w:r w:rsidR="00EB78DD" w:rsidRPr="005B66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</w:p>
    <w:p w:rsidR="005B6634" w:rsidRPr="005B6634" w:rsidRDefault="00EB78DD" w:rsidP="003D3FA3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66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Morphology</w:t>
      </w: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EB78DD" w:rsidRPr="005B6634" w:rsidRDefault="00EB78DD" w:rsidP="005B6634">
      <w:pPr>
        <w:ind w:firstLine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>Mammalia</w:t>
      </w:r>
      <w:r w:rsidR="0057523C" w:rsidRPr="005B6634">
        <w:rPr>
          <w:rFonts w:asciiTheme="majorBidi" w:hAnsiTheme="majorBidi" w:cstheme="majorBidi"/>
          <w:color w:val="000000" w:themeColor="text1"/>
          <w:sz w:val="28"/>
          <w:szCs w:val="28"/>
        </w:rPr>
        <w:t>n basophils</w:t>
      </w:r>
      <w:r w:rsidR="0096283E" w:rsidRPr="005B66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(0-2% in bovine)</w:t>
      </w:r>
      <w:r w:rsidR="0057523C" w:rsidRPr="005B66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contain 2-3</w:t>
      </w: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nuclear lobes separated by constrictions or</w:t>
      </w:r>
      <w:r w:rsidR="0057523C" w:rsidRPr="005B6634">
        <w:rPr>
          <w:rFonts w:ascii="Times New Roman" w:hAnsi="Times New Roman" w:cs="Times New Roman"/>
          <w:sz w:val="28"/>
          <w:szCs w:val="28"/>
        </w:rPr>
        <w:t xml:space="preserve"> non-lobulated</w:t>
      </w:r>
      <w:r w:rsidR="00CC5EB4" w:rsidRPr="005B6634">
        <w:rPr>
          <w:rFonts w:ascii="Times New Roman" w:hAnsi="Times New Roman" w:cs="Times New Roman"/>
          <w:sz w:val="28"/>
          <w:szCs w:val="28"/>
        </w:rPr>
        <w:t xml:space="preserve"> and cytoplasmic granules that stain with basophilic dye (blue)</w:t>
      </w:r>
      <w:r w:rsidR="00823CDF" w:rsidRPr="005B6634">
        <w:rPr>
          <w:rFonts w:ascii="Times New Roman" w:hAnsi="Times New Roman" w:cs="Times New Roman"/>
          <w:sz w:val="28"/>
          <w:szCs w:val="28"/>
        </w:rPr>
        <w:t xml:space="preserve"> </w:t>
      </w: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>are round and stain purple in most species.</w:t>
      </w:r>
      <w:r w:rsidR="00823CDF" w:rsidRPr="005B663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>Basophil granules contain histamine, heparin, and sulfated mucopolysaccharides.</w:t>
      </w:r>
    </w:p>
    <w:p w:rsidR="00151FCA" w:rsidRPr="008110CF" w:rsidRDefault="00151FCA" w:rsidP="00151F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</w:t>
      </w:r>
      <w:r w:rsidRPr="008110C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 Function</w:t>
      </w:r>
    </w:p>
    <w:p w:rsidR="00151FCA" w:rsidRPr="00073C7A" w:rsidRDefault="00151FCA" w:rsidP="00073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C7A">
        <w:rPr>
          <w:rFonts w:asciiTheme="majorBidi" w:hAnsiTheme="majorBidi" w:cstheme="majorBidi"/>
          <w:color w:val="000000" w:themeColor="text1"/>
          <w:sz w:val="28"/>
          <w:szCs w:val="28"/>
        </w:rPr>
        <w:t>Specific functions of basophils include the following:</w:t>
      </w:r>
    </w:p>
    <w:p w:rsidR="00151FCA" w:rsidRPr="00073C7A" w:rsidRDefault="00151FCA" w:rsidP="003D3FA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B0193">
        <w:rPr>
          <w:rFonts w:asciiTheme="majorBidi" w:hAnsiTheme="majorBidi" w:cstheme="majorBidi"/>
          <w:color w:val="000000" w:themeColor="text1"/>
          <w:sz w:val="28"/>
          <w:szCs w:val="28"/>
        </w:rPr>
        <w:t>Participation in immediate and delayed hypersensitivity reactions through mediator release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B0193">
        <w:rPr>
          <w:rFonts w:asciiTheme="majorBidi" w:hAnsiTheme="majorBidi" w:cstheme="majorBidi"/>
          <w:color w:val="000000" w:themeColor="text1"/>
          <w:sz w:val="28"/>
          <w:szCs w:val="28"/>
        </w:rPr>
        <w:t>(e.g., histamine release in allergic reactions)</w:t>
      </w:r>
      <w:r w:rsidR="00073C7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151FCA" w:rsidRPr="00DB0193" w:rsidRDefault="00151FCA" w:rsidP="003D3FA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B0193">
        <w:rPr>
          <w:rFonts w:asciiTheme="majorBidi" w:hAnsiTheme="majorBidi" w:cstheme="majorBidi"/>
          <w:color w:val="000000" w:themeColor="text1"/>
          <w:sz w:val="28"/>
          <w:szCs w:val="28"/>
        </w:rPr>
        <w:t>Rejection of parasites (e.g., ticks)</w:t>
      </w:r>
      <w:r w:rsidR="00073C7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151FCA" w:rsidRDefault="00151FCA" w:rsidP="003D3FA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B0193">
        <w:rPr>
          <w:rFonts w:asciiTheme="majorBidi" w:hAnsiTheme="majorBidi" w:cstheme="majorBidi"/>
          <w:color w:val="000000" w:themeColor="text1"/>
          <w:sz w:val="28"/>
          <w:szCs w:val="28"/>
        </w:rPr>
        <w:t>Possible tumor cell cytotoxicity</w:t>
      </w:r>
      <w:r w:rsidR="00073C7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80388" w:rsidRDefault="00380388" w:rsidP="0038038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C.</w:t>
      </w:r>
      <w:r w:rsidRPr="008D0A1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Abnormal morphology</w:t>
      </w:r>
      <w:r w:rsidRPr="00C42A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073C7A" w:rsidRDefault="00380388" w:rsidP="00B57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Degranulated basophils,a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ffected cells appear vacuolated and lack purple granules.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</w:t>
      </w:r>
      <w:r w:rsidRPr="007A75E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Pr="000A2B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Abnormal </w:t>
      </w:r>
      <w:r w:rsidRPr="00A52C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basophils</w:t>
      </w:r>
      <w:r w:rsidRPr="000A2B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count: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B6634">
        <w:rPr>
          <w:rFonts w:asciiTheme="majorBidi" w:hAnsiTheme="majorBidi" w:cstheme="majorBidi"/>
          <w:color w:val="000000" w:themeColor="text1"/>
          <w:sz w:val="28"/>
          <w:szCs w:val="28"/>
        </w:rPr>
        <w:t>1. bas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ophilia</w:t>
      </w:r>
    </w:p>
    <w:p w:rsidR="001554C6" w:rsidRDefault="001554C6" w:rsidP="001554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a-parasitism:Dirofilaria immitis,Hepatozoo</w:t>
      </w:r>
      <w:r w:rsidR="00516011">
        <w:rPr>
          <w:rFonts w:asciiTheme="majorBidi" w:hAnsiTheme="majorBidi" w:cstheme="majorBidi"/>
          <w:color w:val="000000" w:themeColor="text1"/>
          <w:sz w:val="28"/>
          <w:szCs w:val="28"/>
        </w:rPr>
        <w:t>nosis,Ancylostomiasis,Ticks</w:t>
      </w:r>
    </w:p>
    <w:p w:rsidR="001554C6" w:rsidRDefault="001554C6" w:rsidP="001554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b-</w:t>
      </w:r>
      <w:r w:rsidR="00516011">
        <w:rPr>
          <w:rFonts w:asciiTheme="majorBidi" w:hAnsiTheme="majorBidi" w:cstheme="majorBidi"/>
          <w:color w:val="000000" w:themeColor="text1"/>
          <w:sz w:val="28"/>
          <w:szCs w:val="28"/>
        </w:rPr>
        <w:t>Allergic diseases:dermatitis,pneumonitis,gastroentritis</w:t>
      </w:r>
    </w:p>
    <w:p w:rsidR="001554C6" w:rsidRDefault="001554C6" w:rsidP="001554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c-</w:t>
      </w:r>
      <w:r w:rsidR="00516011">
        <w:rPr>
          <w:rFonts w:asciiTheme="majorBidi" w:hAnsiTheme="majorBidi" w:cstheme="majorBidi"/>
          <w:color w:val="000000" w:themeColor="text1"/>
          <w:sz w:val="28"/>
          <w:szCs w:val="28"/>
        </w:rPr>
        <w:t>Drug reactions:heparin,penicillin</w:t>
      </w:r>
    </w:p>
    <w:p w:rsidR="00516011" w:rsidRPr="005B6634" w:rsidRDefault="00516011" w:rsidP="001554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d-mast cell tumor and basophilic leukemia.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E.MAST CELLS </w:t>
      </w:r>
    </w:p>
    <w:p w:rsidR="005B6634" w:rsidRPr="00B9712E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9712E">
        <w:rPr>
          <w:rFonts w:asciiTheme="majorBidi" w:hAnsiTheme="majorBidi" w:cstheme="majorBidi"/>
          <w:color w:val="000000" w:themeColor="text1"/>
          <w:sz w:val="28"/>
          <w:szCs w:val="28"/>
        </w:rPr>
        <w:t>Ma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st cells share similar function with basophils but constitute a distinct cell line.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70E8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A. Morphology </w:t>
      </w:r>
    </w:p>
    <w:p w:rsidR="005B6634" w:rsidRPr="00170E8B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13">
        <w:rPr>
          <w:rFonts w:asciiTheme="majorBidi" w:hAnsiTheme="majorBidi" w:cstheme="majorBidi"/>
          <w:color w:val="000000" w:themeColor="text1"/>
          <w:sz w:val="28"/>
          <w:szCs w:val="28"/>
        </w:rPr>
        <w:t>a.</w:t>
      </w:r>
      <w:r w:rsidRPr="00170E8B">
        <w:rPr>
          <w:rFonts w:asciiTheme="majorBidi" w:hAnsiTheme="majorBidi" w:cstheme="majorBidi"/>
          <w:color w:val="000000" w:themeColor="text1"/>
          <w:sz w:val="28"/>
          <w:szCs w:val="28"/>
        </w:rPr>
        <w:t>Mature mast cells have a round nucleus and a moderate volume of cytoplasm filled with dark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70E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purple granules that often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obscure</w:t>
      </w:r>
      <w:r w:rsidRPr="00170E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nucleus.</w:t>
      </w:r>
    </w:p>
    <w:p w:rsidR="005B6634" w:rsidRDefault="005B6634" w:rsidP="005B6634">
      <w:r>
        <w:rPr>
          <w:rFonts w:asciiTheme="majorBidi" w:hAnsiTheme="majorBidi" w:cstheme="majorBidi"/>
          <w:color w:val="000000" w:themeColor="text1"/>
          <w:sz w:val="28"/>
          <w:szCs w:val="28"/>
        </w:rPr>
        <w:t>b.</w:t>
      </w:r>
      <w:r w:rsidRPr="00143D24">
        <w:rPr>
          <w:rFonts w:asciiTheme="majorBidi" w:hAnsiTheme="majorBidi" w:cstheme="majorBidi"/>
          <w:color w:val="000000" w:themeColor="text1"/>
          <w:sz w:val="28"/>
          <w:szCs w:val="28"/>
        </w:rPr>
        <w:t>Mast cells are tissue leukocytes and are not found in the blood of normal healthy mammals.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70E8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B. Function</w:t>
      </w:r>
    </w:p>
    <w:p w:rsidR="005B6634" w:rsidRPr="006A29B1" w:rsidRDefault="005B6634" w:rsidP="005B66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E4729">
        <w:rPr>
          <w:rFonts w:asciiTheme="majorBidi" w:hAnsiTheme="majorBidi" w:cstheme="majorBidi"/>
          <w:color w:val="000000" w:themeColor="text1"/>
          <w:sz w:val="28"/>
          <w:szCs w:val="28"/>
        </w:rPr>
        <w:t>1.Mast cells mostly exist in subepithelial locations (dermis, submucosa of gastrointestinal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tract), but can be found associated with near any tissue (lymph nodes, liver, spleen)</w:t>
      </w:r>
    </w:p>
    <w:p w:rsidR="005B6634" w:rsidRPr="00CE4729" w:rsidRDefault="005B6634" w:rsidP="005B66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E4729">
        <w:rPr>
          <w:rFonts w:asciiTheme="majorBidi" w:hAnsiTheme="majorBidi" w:cstheme="majorBidi"/>
          <w:color w:val="000000" w:themeColor="text1"/>
          <w:sz w:val="28"/>
          <w:szCs w:val="28"/>
        </w:rPr>
        <w:t>2. Mast cells promote inflammatory reactions, especially hypersensitivity.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B6634" w:rsidRPr="00143D2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43D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C. Mastocytemia</w:t>
      </w:r>
    </w:p>
    <w:p w:rsidR="005B6634" w:rsidRPr="006A29B1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Reactive conditions causing mastocytemia (increased mast cells in the blood) include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1.E</w:t>
      </w:r>
      <w:r w:rsidRPr="005D49CA">
        <w:rPr>
          <w:rFonts w:asciiTheme="majorBidi" w:hAnsiTheme="majorBidi" w:cstheme="majorBidi"/>
          <w:color w:val="000000" w:themeColor="text1"/>
          <w:sz w:val="28"/>
          <w:szCs w:val="28"/>
        </w:rPr>
        <w:t>nteriti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 (e.g., parvoviral enteritis).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2.Pleuritis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3.Peritonitis</w:t>
      </w:r>
      <w:r w:rsidRPr="005D49C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5B6634" w:rsidRPr="005D49CA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4.H</w:t>
      </w:r>
      <w:r w:rsidRPr="005D49CA">
        <w:rPr>
          <w:rFonts w:asciiTheme="majorBidi" w:hAnsiTheme="majorBidi" w:cstheme="majorBidi"/>
          <w:color w:val="000000" w:themeColor="text1"/>
          <w:sz w:val="28"/>
          <w:szCs w:val="28"/>
        </w:rPr>
        <w:t>ypersensitivity conditions.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5.</w:t>
      </w:r>
      <w:r w:rsidRPr="005D49C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V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isceral or cutaneous mast cell tumor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B6634" w:rsidRDefault="005B6634" w:rsidP="005B6634">
      <w:pPr>
        <w:autoSpaceDE w:val="0"/>
        <w:autoSpaceDN w:val="0"/>
        <w:adjustRightInd w:val="0"/>
        <w:spacing w:after="0" w:line="240" w:lineRule="auto"/>
        <w:jc w:val="both"/>
      </w:pP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52C7A" w:rsidRPr="006A29B1" w:rsidRDefault="005B6634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IV</w:t>
      </w:r>
      <w:r w:rsidR="00A52C7A" w:rsidRPr="006A29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 MONOCYTES</w:t>
      </w:r>
    </w:p>
    <w:p w:rsidR="00A52C7A" w:rsidRPr="006A29B1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B414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A. Morphology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A52C7A" w:rsidRPr="00D73B0D" w:rsidRDefault="00A52C7A" w:rsidP="003D3F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</w:t>
      </w:r>
      <w:r w:rsidRPr="00D73B0D">
        <w:rPr>
          <w:rFonts w:asciiTheme="majorBidi" w:hAnsiTheme="majorBidi" w:cstheme="majorBidi"/>
          <w:color w:val="000000" w:themeColor="text1"/>
          <w:sz w:val="28"/>
          <w:szCs w:val="28"/>
        </w:rPr>
        <w:t>n Romanowsky-stained blood films, monocytes are generally the largest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73B0D">
        <w:rPr>
          <w:rFonts w:asciiTheme="majorBidi" w:hAnsiTheme="majorBidi" w:cstheme="majorBidi"/>
          <w:color w:val="000000" w:themeColor="text1"/>
          <w:sz w:val="28"/>
          <w:szCs w:val="28"/>
        </w:rPr>
        <w:t>leukocytes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73B0D">
        <w:rPr>
          <w:rFonts w:asciiTheme="majorBidi" w:hAnsiTheme="majorBidi" w:cstheme="majorBidi"/>
          <w:color w:val="000000" w:themeColor="text1"/>
          <w:sz w:val="28"/>
          <w:szCs w:val="28"/>
        </w:rPr>
        <w:t>circulating in health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(about 2-7% in bovine)</w:t>
      </w:r>
      <w:r w:rsidRPr="00D73B0D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Pr="00D73B0D" w:rsidRDefault="00A52C7A" w:rsidP="003D3F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73B0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nucleus is </w:t>
      </w:r>
      <w:r>
        <w:rPr>
          <w:rFonts w:ascii="Times New Roman" w:hAnsi="Times New Roman" w:cs="Times New Roman"/>
          <w:sz w:val="29"/>
          <w:szCs w:val="29"/>
        </w:rPr>
        <w:t>commonly</w:t>
      </w:r>
      <w:r w:rsidRPr="000332E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73B0D">
        <w:rPr>
          <w:rFonts w:asciiTheme="majorBidi" w:hAnsiTheme="majorBidi" w:cstheme="majorBidi"/>
          <w:color w:val="000000" w:themeColor="text1"/>
          <w:sz w:val="28"/>
          <w:szCs w:val="28"/>
        </w:rPr>
        <w:t>oval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</w:t>
      </w:r>
      <w:r>
        <w:rPr>
          <w:rFonts w:ascii="Times New Roman" w:hAnsi="Times New Roman" w:cs="Times New Roman"/>
          <w:sz w:val="29"/>
          <w:szCs w:val="29"/>
        </w:rPr>
        <w:t xml:space="preserve"> bean shaped or a clover leaf shape</w:t>
      </w:r>
      <w:r w:rsidRPr="00D73B0D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Default="00A52C7A" w:rsidP="003D3F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8116A">
        <w:rPr>
          <w:rFonts w:asciiTheme="majorBidi" w:hAnsiTheme="majorBidi" w:cstheme="majorBidi"/>
          <w:color w:val="000000" w:themeColor="text1"/>
          <w:sz w:val="28"/>
          <w:szCs w:val="28"/>
        </w:rPr>
        <w:t>The cytoplasm is blue-gray (darker than that of immature neutrophils such as myelocytes,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8116A">
        <w:rPr>
          <w:rFonts w:asciiTheme="majorBidi" w:hAnsiTheme="majorBidi" w:cstheme="majorBidi"/>
          <w:color w:val="000000" w:themeColor="text1"/>
          <w:sz w:val="28"/>
          <w:szCs w:val="28"/>
        </w:rPr>
        <w:t>metamyelocytes, and bands)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Pr="00E203B7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</w:t>
      </w:r>
      <w:r w:rsidRPr="00E203B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 Function</w:t>
      </w:r>
    </w:p>
    <w:p w:rsidR="00A52C7A" w:rsidRPr="00195072" w:rsidRDefault="00A52C7A" w:rsidP="003D3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9507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Monocytes phagocytize and digest foreign particulate material and dead or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aged</w:t>
      </w:r>
      <w:r w:rsidRPr="0019507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cells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tissues</w:t>
      </w:r>
      <w:r w:rsidRPr="0019507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Default="00A52C7A" w:rsidP="003D3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95072">
        <w:rPr>
          <w:rFonts w:asciiTheme="majorBidi" w:hAnsiTheme="majorBidi" w:cstheme="majorBidi"/>
          <w:color w:val="000000" w:themeColor="text1"/>
          <w:sz w:val="28"/>
          <w:szCs w:val="28"/>
        </w:rPr>
        <w:t>Monocytes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play an important role in inflammation ,because they contain or secrete: proteolytic enzymes, interferon, IL-1, complement components, prostaglandins</w:t>
      </w:r>
    </w:p>
    <w:p w:rsidR="00A52C7A" w:rsidRPr="00195072" w:rsidRDefault="00A52C7A" w:rsidP="003D3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95072">
        <w:rPr>
          <w:rFonts w:asciiTheme="majorBidi" w:hAnsiTheme="majorBidi" w:cstheme="majorBidi"/>
          <w:color w:val="000000" w:themeColor="text1"/>
          <w:sz w:val="28"/>
          <w:szCs w:val="28"/>
        </w:rPr>
        <w:t>Monocytes are a major source of CSFs and cytokines (e.g., G-CSF, M-CSF, IL-1, IL-3, TNF)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95072">
        <w:rPr>
          <w:rFonts w:asciiTheme="majorBidi" w:hAnsiTheme="majorBidi" w:cstheme="majorBidi"/>
          <w:color w:val="000000" w:themeColor="text1"/>
          <w:sz w:val="28"/>
          <w:szCs w:val="28"/>
        </w:rPr>
        <w:t>involved in hematopoiesis.</w:t>
      </w: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</w:t>
      </w:r>
      <w:r w:rsidRPr="007A75E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Pr="000A2B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Abnormal </w:t>
      </w:r>
      <w:r w:rsidRPr="00E567B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Monocytes</w:t>
      </w:r>
      <w:r w:rsidRPr="0019507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A2B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count:</w:t>
      </w:r>
    </w:p>
    <w:p w:rsidR="00A936DD" w:rsidRDefault="00496BEE" w:rsidP="00A936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1.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Monocytosis can occur </w:t>
      </w:r>
      <w:r w:rsidR="00A936D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at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any time that neutrophilia occurs</w:t>
      </w:r>
      <w:r w:rsidR="00A936DD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496BEE" w:rsidRPr="006A29B1" w:rsidRDefault="00496BEE" w:rsidP="00A936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2.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corticosteroids</w:t>
      </w:r>
      <w:r w:rsidR="00A936D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76B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administration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except in the dog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936DD" w:rsidRDefault="00A936DD" w:rsidP="00A936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496BE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496BE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Monocytosis signs the recovery from neutropenia. </w:t>
      </w:r>
    </w:p>
    <w:p w:rsidR="00496BEE" w:rsidRPr="006A29B1" w:rsidRDefault="00A936DD" w:rsidP="00A936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496BE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B</w:t>
      </w:r>
      <w:r w:rsidR="00496BE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acterial endocarditis</w:t>
      </w:r>
      <w:r w:rsidR="00496BE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96BE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and bacteremia.</w:t>
      </w:r>
    </w:p>
    <w:p w:rsidR="00496BEE" w:rsidRDefault="00A936DD" w:rsidP="00496B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  <w:r w:rsidR="00496BE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496BE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Disorders characterized by suppuration, necrosis, malignancy, hemolysis , hemorrhage</w:t>
      </w:r>
      <w:r w:rsidR="00496BE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96BE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, immune-mediated injury, and certain pyogranulomatous diseases may be associated with</w:t>
      </w:r>
      <w:r w:rsidR="00496BE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96BE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monocytosis. </w:t>
      </w:r>
    </w:p>
    <w:p w:rsidR="00496BEE" w:rsidRDefault="00496BEE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76045" w:rsidRDefault="00876045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76045" w:rsidRDefault="00876045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76045" w:rsidRPr="000A2BB8" w:rsidRDefault="00876045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7A" w:rsidRPr="007A75E0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A75E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Pr="000A2B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D. </w:t>
      </w:r>
      <w:r w:rsidRPr="007A75E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Macrophage</w:t>
      </w:r>
    </w:p>
    <w:p w:rsidR="00A52C7A" w:rsidRPr="00A84395" w:rsidRDefault="00A52C7A" w:rsidP="003D3FA3">
      <w:pPr>
        <w:pStyle w:val="ListParagraph"/>
        <w:numPr>
          <w:ilvl w:val="1"/>
          <w:numId w:val="1"/>
        </w:numPr>
        <w:spacing w:before="1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</w:t>
      </w:r>
      <w:r w:rsidRPr="00A8439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monocytes</w:t>
      </w:r>
      <w:r w:rsidRPr="003B76C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migrate into tissues and become m</w:t>
      </w:r>
      <w:r w:rsidRPr="00A84395">
        <w:rPr>
          <w:rFonts w:asciiTheme="majorBidi" w:hAnsiTheme="majorBidi" w:cstheme="majorBidi"/>
          <w:color w:val="000000" w:themeColor="text1"/>
          <w:sz w:val="28"/>
          <w:szCs w:val="28"/>
        </w:rPr>
        <w:t>acrophages.</w:t>
      </w:r>
    </w:p>
    <w:p w:rsidR="00A52C7A" w:rsidRPr="00A84395" w:rsidRDefault="00A52C7A" w:rsidP="003D3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These</w:t>
      </w:r>
      <w:r w:rsidRPr="00A8439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macrophages are rarely in blood, but may be observed in capillary blood smears in disorders such as ehrlichiosis, histoplasmosis, leishmaniasis,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84395">
        <w:rPr>
          <w:rFonts w:asciiTheme="majorBidi" w:hAnsiTheme="majorBidi" w:cstheme="majorBidi"/>
          <w:color w:val="000000" w:themeColor="text1"/>
          <w:sz w:val="28"/>
          <w:szCs w:val="28"/>
        </w:rPr>
        <w:t>and immune-mediated hemolytic anemia.</w:t>
      </w:r>
    </w:p>
    <w:p w:rsidR="00A52C7A" w:rsidRPr="00A84395" w:rsidRDefault="00A52C7A" w:rsidP="003D3F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84395">
        <w:rPr>
          <w:rFonts w:asciiTheme="majorBidi" w:hAnsiTheme="majorBidi" w:cstheme="majorBidi"/>
          <w:color w:val="000000" w:themeColor="text1"/>
          <w:sz w:val="28"/>
          <w:szCs w:val="28"/>
        </w:rPr>
        <w:t>Monocyte-derived macrophages include the following:</w:t>
      </w:r>
    </w:p>
    <w:p w:rsidR="00A52C7A" w:rsidRPr="00255C75" w:rsidRDefault="00A52C7A" w:rsidP="003D3F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5C75">
        <w:rPr>
          <w:rFonts w:asciiTheme="majorBidi" w:hAnsiTheme="majorBidi" w:cstheme="majorBidi"/>
          <w:color w:val="000000" w:themeColor="text1"/>
          <w:sz w:val="28"/>
          <w:szCs w:val="28"/>
        </w:rPr>
        <w:t>Macrophages or histiocytes of exudates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Pr="00255C75" w:rsidRDefault="00A52C7A" w:rsidP="003D3F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5C75">
        <w:rPr>
          <w:rFonts w:asciiTheme="majorBidi" w:hAnsiTheme="majorBidi" w:cstheme="majorBidi"/>
          <w:color w:val="000000" w:themeColor="text1"/>
          <w:sz w:val="28"/>
          <w:szCs w:val="28"/>
        </w:rPr>
        <w:t>Pleural and peritoneal macrophages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Pr="00255C75" w:rsidRDefault="00A52C7A" w:rsidP="003D3F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5C75">
        <w:rPr>
          <w:rFonts w:asciiTheme="majorBidi" w:hAnsiTheme="majorBidi" w:cstheme="majorBidi"/>
          <w:color w:val="000000" w:themeColor="text1"/>
          <w:sz w:val="28"/>
          <w:szCs w:val="28"/>
        </w:rPr>
        <w:t>Pulmonary alveolar macrophages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Pr="00255C75" w:rsidRDefault="00A52C7A" w:rsidP="003D3F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5C75">
        <w:rPr>
          <w:rFonts w:asciiTheme="majorBidi" w:hAnsiTheme="majorBidi" w:cstheme="majorBidi"/>
          <w:color w:val="000000" w:themeColor="text1"/>
          <w:sz w:val="28"/>
          <w:szCs w:val="28"/>
        </w:rPr>
        <w:t>Connective tissue histiocytes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Pr="00255C75" w:rsidRDefault="00A52C7A" w:rsidP="003D3F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5C75">
        <w:rPr>
          <w:rFonts w:asciiTheme="majorBidi" w:hAnsiTheme="majorBidi" w:cstheme="majorBidi"/>
          <w:color w:val="000000" w:themeColor="text1"/>
          <w:sz w:val="28"/>
          <w:szCs w:val="28"/>
        </w:rPr>
        <w:t>Macrophages of the spleen, lymph nodes, and bone marrow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Default="00A52C7A" w:rsidP="003D3F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55C75">
        <w:rPr>
          <w:rFonts w:asciiTheme="majorBidi" w:hAnsiTheme="majorBidi" w:cstheme="majorBidi"/>
          <w:color w:val="000000" w:themeColor="text1"/>
          <w:sz w:val="28"/>
          <w:szCs w:val="28"/>
        </w:rPr>
        <w:t>Kupffer cells of the liver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52C7A" w:rsidRPr="007A75E0" w:rsidRDefault="00A52C7A" w:rsidP="00A52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75E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Function</w:t>
      </w:r>
    </w:p>
    <w:p w:rsidR="00A52C7A" w:rsidRPr="007A75E0" w:rsidRDefault="00A52C7A" w:rsidP="003D3F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75E0">
        <w:rPr>
          <w:rFonts w:asciiTheme="majorBidi" w:hAnsiTheme="majorBidi" w:cstheme="majorBidi"/>
          <w:color w:val="000000" w:themeColor="text1"/>
          <w:sz w:val="28"/>
          <w:szCs w:val="28"/>
        </w:rPr>
        <w:t>Macrophages secrete a variety of substances that modulate the inflammatory response (e.g., chemotactic factors, plasminogen activator, collagenase, elastase, complement components, plasmin inhibitors).</w:t>
      </w:r>
    </w:p>
    <w:p w:rsidR="00A52C7A" w:rsidRDefault="00A52C7A" w:rsidP="003D3F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75E0">
        <w:rPr>
          <w:rFonts w:asciiTheme="majorBidi" w:hAnsiTheme="majorBidi" w:cstheme="majorBidi"/>
          <w:color w:val="000000" w:themeColor="text1"/>
          <w:sz w:val="28"/>
          <w:szCs w:val="28"/>
        </w:rPr>
        <w:t>Macrophages function in immune recognition by phagocytosis and pro</w:t>
      </w:r>
    </w:p>
    <w:p w:rsidR="00A52C7A" w:rsidRDefault="00A52C7A" w:rsidP="003D3F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75E0">
        <w:rPr>
          <w:rFonts w:asciiTheme="majorBidi" w:hAnsiTheme="majorBidi" w:cstheme="majorBidi"/>
          <w:color w:val="000000" w:themeColor="text1"/>
          <w:sz w:val="28"/>
          <w:szCs w:val="28"/>
        </w:rPr>
        <w:t>cessing foreign substances for antigen presentation to T lymphocytes.</w:t>
      </w:r>
    </w:p>
    <w:p w:rsidR="00B572C2" w:rsidRPr="00380388" w:rsidRDefault="00B572C2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9712E" w:rsidRPr="006A29B1" w:rsidRDefault="00B9712E" w:rsidP="00B9712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</w:t>
      </w:r>
      <w:r w:rsidRPr="006A29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 LYMPHOCYTES</w:t>
      </w:r>
    </w:p>
    <w:p w:rsidR="00B9712E" w:rsidRPr="006A29B1" w:rsidRDefault="00B9712E" w:rsidP="00B9712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322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A. Morphology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B9712E" w:rsidRPr="006A29B1" w:rsidRDefault="00B9712E" w:rsidP="00621C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1. Mature lymphocytes</w:t>
      </w:r>
    </w:p>
    <w:p w:rsidR="00B9712E" w:rsidRPr="00073C7A" w:rsidRDefault="00B9712E" w:rsidP="003D3FA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60952">
        <w:rPr>
          <w:rFonts w:asciiTheme="majorBidi" w:hAnsiTheme="majorBidi" w:cstheme="majorBidi"/>
          <w:color w:val="000000" w:themeColor="text1"/>
          <w:sz w:val="28"/>
          <w:szCs w:val="28"/>
        </w:rPr>
        <w:t>Mature lymphocytes are small cells with scant amounts of blue cytoplasm. The nucleus is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260952">
        <w:rPr>
          <w:rFonts w:asciiTheme="majorBidi" w:hAnsiTheme="majorBidi" w:cstheme="majorBidi"/>
          <w:color w:val="000000" w:themeColor="text1"/>
          <w:sz w:val="28"/>
          <w:szCs w:val="28"/>
        </w:rPr>
        <w:t>round.</w:t>
      </w:r>
    </w:p>
    <w:p w:rsidR="00B9712E" w:rsidRPr="0092716F" w:rsidRDefault="00B9712E" w:rsidP="003D3FA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2716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Lymphocytes are the predominant circulating leukocyte in adult ruminants. </w:t>
      </w:r>
    </w:p>
    <w:p w:rsidR="00B9712E" w:rsidRPr="00260952" w:rsidRDefault="00B9712E" w:rsidP="003D3FA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6095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Mature lymphocytes are not end cells; on appropriate stimulation they may transform into </w:t>
      </w:r>
      <w:r w:rsidR="00621C51" w:rsidRPr="00260952">
        <w:rPr>
          <w:rFonts w:asciiTheme="majorBidi" w:hAnsiTheme="majorBidi" w:cstheme="majorBidi"/>
          <w:color w:val="000000" w:themeColor="text1"/>
          <w:sz w:val="28"/>
          <w:szCs w:val="28"/>
        </w:rPr>
        <w:t>reactive lymphocytes</w:t>
      </w:r>
      <w:r w:rsidRPr="00260952">
        <w:rPr>
          <w:rFonts w:asciiTheme="majorBidi" w:hAnsiTheme="majorBidi" w:cstheme="majorBidi"/>
          <w:color w:val="000000" w:themeColor="text1"/>
          <w:sz w:val="28"/>
          <w:szCs w:val="28"/>
        </w:rPr>
        <w:t>. Transformation usually occurs in lymphoid tissues but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260952">
        <w:rPr>
          <w:rFonts w:asciiTheme="majorBidi" w:hAnsiTheme="majorBidi" w:cstheme="majorBidi"/>
          <w:color w:val="000000" w:themeColor="text1"/>
          <w:sz w:val="28"/>
          <w:szCs w:val="28"/>
        </w:rPr>
        <w:t>occasionally may be observed in blood .</w:t>
      </w:r>
    </w:p>
    <w:p w:rsidR="00B9712E" w:rsidRPr="006A29B1" w:rsidRDefault="00621C51" w:rsidP="00B9712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B9712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. Reactive lymphocytes (immunocytes or transformed lymphocytes) are occasionally encountered</w:t>
      </w:r>
      <w:r w:rsidR="00B971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9712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in low numbers in blood during periods of antigenic stimulation.</w:t>
      </w:r>
    </w:p>
    <w:p w:rsidR="00B9712E" w:rsidRPr="00FF1BC8" w:rsidRDefault="00B9712E" w:rsidP="003D3FA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60952">
        <w:rPr>
          <w:rFonts w:asciiTheme="majorBidi" w:hAnsiTheme="majorBidi" w:cstheme="majorBidi"/>
          <w:color w:val="000000" w:themeColor="text1"/>
          <w:sz w:val="28"/>
          <w:szCs w:val="28"/>
        </w:rPr>
        <w:t>These are probably T lymphocytes, but could be B lymphocytes.</w:t>
      </w:r>
    </w:p>
    <w:p w:rsidR="00B9712E" w:rsidRPr="006A29B1" w:rsidRDefault="00621C51" w:rsidP="00FF1B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B9712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. Plasma cells represent the ultimate development of B lymphocytes in response to antigenic</w:t>
      </w:r>
      <w:r w:rsidR="00B971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9712E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stimulation. They occur most frequently in lymph nodes, bone marrow, and other tissues. </w:t>
      </w:r>
    </w:p>
    <w:p w:rsidR="003B2DFB" w:rsidRPr="009D22D7" w:rsidRDefault="003B2DFB" w:rsidP="003B2DF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B2DFB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t>.</w:t>
      </w:r>
      <w:r w:rsidRPr="003B2D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9D22D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Function</w:t>
      </w:r>
    </w:p>
    <w:p w:rsidR="003B2DFB" w:rsidRPr="006A29B1" w:rsidRDefault="003B2DFB" w:rsidP="0041595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</w:t>
      </w:r>
      <w:r w:rsidR="00F666D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Antibodies </w:t>
      </w:r>
      <w:r w:rsidR="00415952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production</w:t>
      </w:r>
      <w:r w:rsidR="0041595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666DB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F666DB"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immunoglobulins</w:t>
      </w:r>
      <w:r w:rsidR="00F666DB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3B2DFB" w:rsidRPr="00F666DB" w:rsidRDefault="003B2DFB" w:rsidP="00F6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66DB">
        <w:rPr>
          <w:rFonts w:asciiTheme="majorBidi" w:hAnsiTheme="majorBidi" w:cstheme="majorBidi"/>
          <w:color w:val="000000" w:themeColor="text1"/>
          <w:sz w:val="28"/>
          <w:szCs w:val="28"/>
        </w:rPr>
        <w:t>Antigenically stimulated B lymphocytes form plasma cells, which secrete</w:t>
      </w:r>
      <w:r w:rsidR="00F666DB" w:rsidRPr="00F666D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Antibodies</w:t>
      </w:r>
      <w:r w:rsidRPr="00F666D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F666DB" w:rsidRPr="00F666D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This process regulated by macrophages and T lymphocytes.</w:t>
      </w:r>
    </w:p>
    <w:p w:rsidR="003B2DFB" w:rsidRPr="006A29B1" w:rsidRDefault="003B2DFB" w:rsidP="003B2DF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2. Regulatory activity</w:t>
      </w:r>
    </w:p>
    <w:p w:rsidR="003B2DFB" w:rsidRPr="00376332" w:rsidRDefault="003B2DFB" w:rsidP="003763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76332">
        <w:rPr>
          <w:rFonts w:asciiTheme="majorBidi" w:hAnsiTheme="majorBidi" w:cstheme="majorBidi"/>
          <w:color w:val="000000" w:themeColor="text1"/>
          <w:sz w:val="28"/>
          <w:szCs w:val="28"/>
        </w:rPr>
        <w:t>Functions of lymphocyte-</w:t>
      </w:r>
      <w:r w:rsidR="00376332" w:rsidRPr="0037633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76332">
        <w:rPr>
          <w:rFonts w:asciiTheme="majorBidi" w:hAnsiTheme="majorBidi" w:cstheme="majorBidi"/>
          <w:color w:val="000000" w:themeColor="text1"/>
          <w:sz w:val="28"/>
          <w:szCs w:val="28"/>
        </w:rPr>
        <w:t>derived interleukins:</w:t>
      </w:r>
    </w:p>
    <w:p w:rsidR="003B2DFB" w:rsidRPr="009D22D7" w:rsidRDefault="003B2DFB" w:rsidP="003D3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Mediation of humoral immunity</w:t>
      </w:r>
    </w:p>
    <w:p w:rsidR="003B2DFB" w:rsidRPr="009D22D7" w:rsidRDefault="003B2DFB" w:rsidP="003D3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Mediation of cellular immunity</w:t>
      </w:r>
    </w:p>
    <w:p w:rsidR="003B2DFB" w:rsidRPr="009D22D7" w:rsidRDefault="003B2DFB" w:rsidP="003D3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Activation of inflammatory cells</w:t>
      </w:r>
    </w:p>
    <w:p w:rsidR="003B2DFB" w:rsidRPr="009D22D7" w:rsidRDefault="003B2DFB" w:rsidP="003D3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Regulation of lymphocyte production, activation, and differentiation</w:t>
      </w:r>
    </w:p>
    <w:p w:rsidR="003B2DFB" w:rsidRPr="009D22D7" w:rsidRDefault="003B2DFB" w:rsidP="003D3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Stimulation and regulation of hematopoiesis</w:t>
      </w:r>
    </w:p>
    <w:p w:rsidR="003B2DFB" w:rsidRPr="006A29B1" w:rsidRDefault="00376332" w:rsidP="0037633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3. Cytotoxicity </w:t>
      </w:r>
      <w:r w:rsidR="003B2DFB" w:rsidRPr="006A29B1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B2DFB" w:rsidRPr="009D22D7" w:rsidRDefault="00376332" w:rsidP="003D3F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cytotoxic </w:t>
      </w:r>
      <w:r w:rsidR="003B2DFB"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T lymphocyte subsets (CD8</w:t>
      </w:r>
      <w:r w:rsidR="003B2DFB" w:rsidRPr="009D22D7">
        <w:rPr>
          <w:rFonts w:asciiTheme="majorBidi" w:eastAsia="SymbolNew-Medium" w:hAnsiTheme="majorBidi" w:cstheme="majorBidi"/>
          <w:color w:val="000000" w:themeColor="text1"/>
          <w:sz w:val="28"/>
          <w:szCs w:val="28"/>
        </w:rPr>
        <w:t>+</w:t>
      </w:r>
      <w:r w:rsidR="003B2DFB"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) are cytotoxic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cell</w:t>
      </w:r>
      <w:r w:rsidR="003B2DFB" w:rsidRPr="009D22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virus-infected and transformed cells.</w:t>
      </w:r>
    </w:p>
    <w:p w:rsidR="003B2DFB" w:rsidRDefault="003B2DFB" w:rsidP="003D3F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Natural killer cells are cytotoxic </w:t>
      </w:r>
      <w:r w:rsidR="0037633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cell </w:t>
      </w: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but do not require previous sensitization to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>perform this function.</w:t>
      </w:r>
    </w:p>
    <w:p w:rsidR="00380388" w:rsidRPr="00380388" w:rsidRDefault="00380388" w:rsidP="0038038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803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C.Abnormal morphology</w:t>
      </w:r>
    </w:p>
    <w:p w:rsidR="00380388" w:rsidRPr="007E1C9C" w:rsidRDefault="00380388" w:rsidP="003D3F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1C9C">
        <w:rPr>
          <w:rFonts w:asciiTheme="majorBidi" w:hAnsiTheme="majorBidi" w:cstheme="majorBidi"/>
          <w:color w:val="000000" w:themeColor="text1"/>
          <w:sz w:val="28"/>
          <w:szCs w:val="28"/>
        </w:rPr>
        <w:t>Reactive lymphocytes (immunocytes). These cells are often observed following antigenic stimulation (e.g., infection, vaccination).</w:t>
      </w:r>
    </w:p>
    <w:p w:rsidR="00380388" w:rsidRPr="007E1C9C" w:rsidRDefault="00380388" w:rsidP="003D3F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1C9C">
        <w:rPr>
          <w:rFonts w:asciiTheme="majorBidi" w:hAnsiTheme="majorBidi" w:cstheme="majorBidi"/>
          <w:color w:val="000000" w:themeColor="text1"/>
          <w:sz w:val="28"/>
          <w:szCs w:val="28"/>
        </w:rPr>
        <w:t>Lymphoblasts (immature lymphocytes). When observed in stained blood smears, these cells usually indicate malignant lymphoma or acute lymphoblastic leukemia.</w:t>
      </w:r>
    </w:p>
    <w:p w:rsidR="00A52C7A" w:rsidRPr="00A52C7A" w:rsidRDefault="00A52C7A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2C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D.Abnormal lymphocyte</w:t>
      </w:r>
      <w:r w:rsidRPr="009D22D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52C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count:</w:t>
      </w:r>
    </w:p>
    <w:p w:rsidR="00A52C7A" w:rsidRDefault="00787E09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</w:rPr>
        <w:tab/>
      </w:r>
      <w:r w:rsidRPr="00787E0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-</w:t>
      </w:r>
      <w:r w:rsidRPr="00787E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1C9C">
        <w:rPr>
          <w:rFonts w:asciiTheme="majorBidi" w:hAnsiTheme="majorBidi" w:cstheme="majorBidi"/>
          <w:color w:val="000000" w:themeColor="text1"/>
          <w:sz w:val="28"/>
          <w:szCs w:val="28"/>
        </w:rPr>
        <w:t>lymphocyt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osis</w:t>
      </w: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a-physiologic response in young animals</w:t>
      </w: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b-chronic antigenic stimulation:bacterial,viral, protozoal infections and post-vaccination.</w:t>
      </w: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c-hypoadrenocortisim</w:t>
      </w:r>
    </w:p>
    <w:p w:rsidR="00576BCE" w:rsidRDefault="00576BCE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d-lymphoma and lymphoid leukemia.</w:t>
      </w:r>
    </w:p>
    <w:p w:rsidR="00576BCE" w:rsidRDefault="00576BCE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2-</w:t>
      </w:r>
      <w:r w:rsidRPr="00787E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lymphopenia</w:t>
      </w:r>
    </w:p>
    <w:p w:rsidR="00576BCE" w:rsidRDefault="00576BCE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 xml:space="preserve">a-drugs administration:corticosteroids,interleukin-2 </w:t>
      </w:r>
    </w:p>
    <w:p w:rsidR="00576BCE" w:rsidRDefault="00576BCE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b-Acute systemic infection:septicemia ,indotoxemia</w:t>
      </w:r>
    </w:p>
    <w:p w:rsidR="00576BCE" w:rsidRDefault="00576BCE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c-Chemotherapeutic drugs radiation</w:t>
      </w:r>
    </w:p>
    <w:p w:rsidR="00576BCE" w:rsidRPr="00787E09" w:rsidRDefault="00576BCE" w:rsidP="00A52C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d-Generalized gran</w:t>
      </w:r>
      <w:r w:rsidR="000E1489">
        <w:rPr>
          <w:rFonts w:asciiTheme="majorBidi" w:hAnsiTheme="majorBidi" w:cstheme="majorBidi"/>
          <w:color w:val="000000" w:themeColor="text1"/>
          <w:sz w:val="28"/>
          <w:szCs w:val="28"/>
        </w:rPr>
        <w:t>ulomatous</w:t>
      </w: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787E09" w:rsidRDefault="00787E0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0E1489" w:rsidRDefault="000E148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0E1489" w:rsidRDefault="000E148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0E1489" w:rsidRDefault="000E1489" w:rsidP="00A52C7A">
      <w:pPr>
        <w:autoSpaceDE w:val="0"/>
        <w:autoSpaceDN w:val="0"/>
        <w:adjustRightInd w:val="0"/>
        <w:spacing w:after="0" w:line="240" w:lineRule="auto"/>
        <w:jc w:val="both"/>
      </w:pPr>
    </w:p>
    <w:p w:rsidR="00B42DB4" w:rsidRPr="00B42DB4" w:rsidRDefault="00B42DB4" w:rsidP="00B42DB4">
      <w:pPr>
        <w:tabs>
          <w:tab w:val="left" w:pos="3985"/>
        </w:tabs>
      </w:pPr>
    </w:p>
    <w:sectPr w:rsidR="00B42DB4" w:rsidRPr="00B42DB4" w:rsidSect="005A17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CB" w:rsidRDefault="005802CB" w:rsidP="005A17DB">
      <w:pPr>
        <w:spacing w:after="0" w:line="240" w:lineRule="auto"/>
      </w:pPr>
      <w:r>
        <w:separator/>
      </w:r>
    </w:p>
  </w:endnote>
  <w:endnote w:type="continuationSeparator" w:id="1">
    <w:p w:rsidR="005802CB" w:rsidRDefault="005802CB" w:rsidP="005A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New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CB" w:rsidRDefault="005802CB" w:rsidP="005A17DB">
      <w:pPr>
        <w:spacing w:after="0" w:line="240" w:lineRule="auto"/>
      </w:pPr>
      <w:r>
        <w:separator/>
      </w:r>
    </w:p>
  </w:footnote>
  <w:footnote w:type="continuationSeparator" w:id="1">
    <w:p w:rsidR="005802CB" w:rsidRDefault="005802CB" w:rsidP="005A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CC"/>
    <w:multiLevelType w:val="hybridMultilevel"/>
    <w:tmpl w:val="B3D0B87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677AD"/>
    <w:multiLevelType w:val="hybridMultilevel"/>
    <w:tmpl w:val="C4B4BD3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32104"/>
    <w:multiLevelType w:val="hybridMultilevel"/>
    <w:tmpl w:val="C024C1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74B56"/>
    <w:multiLevelType w:val="hybridMultilevel"/>
    <w:tmpl w:val="48020B12"/>
    <w:lvl w:ilvl="0" w:tplc="683C4A34">
      <w:start w:val="1"/>
      <w:numFmt w:val="decimal"/>
      <w:lvlText w:val="(%1)"/>
      <w:lvlJc w:val="left"/>
      <w:pPr>
        <w:ind w:left="150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2747"/>
    <w:multiLevelType w:val="hybridMultilevel"/>
    <w:tmpl w:val="A4D403DA"/>
    <w:lvl w:ilvl="0" w:tplc="382C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61E4"/>
    <w:multiLevelType w:val="hybridMultilevel"/>
    <w:tmpl w:val="94B08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7A5A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52A6AE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68AB84C">
      <w:start w:val="1"/>
      <w:numFmt w:val="decimal"/>
      <w:lvlText w:val="(%4)"/>
      <w:lvlJc w:val="left"/>
      <w:pPr>
        <w:ind w:left="2360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96160"/>
    <w:multiLevelType w:val="hybridMultilevel"/>
    <w:tmpl w:val="3B5A5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945"/>
    <w:multiLevelType w:val="hybridMultilevel"/>
    <w:tmpl w:val="4E241168"/>
    <w:lvl w:ilvl="0" w:tplc="A5D6A6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85B73"/>
    <w:multiLevelType w:val="hybridMultilevel"/>
    <w:tmpl w:val="0BF2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39D7"/>
    <w:multiLevelType w:val="hybridMultilevel"/>
    <w:tmpl w:val="B4AE0D4A"/>
    <w:lvl w:ilvl="0" w:tplc="4BCE9C06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8"/>
        <w:szCs w:val="28"/>
      </w:rPr>
    </w:lvl>
    <w:lvl w:ilvl="1" w:tplc="14B4C0E8">
      <w:start w:val="1"/>
      <w:numFmt w:val="decimal"/>
      <w:lvlText w:val="(%2)"/>
      <w:lvlJc w:val="left"/>
      <w:pPr>
        <w:ind w:left="18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D7930"/>
    <w:multiLevelType w:val="hybridMultilevel"/>
    <w:tmpl w:val="A344F4DE"/>
    <w:lvl w:ilvl="0" w:tplc="5AFCE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7D449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41D16"/>
    <w:multiLevelType w:val="hybridMultilevel"/>
    <w:tmpl w:val="156C3FBA"/>
    <w:lvl w:ilvl="0" w:tplc="040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3EFC"/>
    <w:multiLevelType w:val="hybridMultilevel"/>
    <w:tmpl w:val="965A70F4"/>
    <w:lvl w:ilvl="0" w:tplc="D6726A9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039FB"/>
    <w:multiLevelType w:val="hybridMultilevel"/>
    <w:tmpl w:val="922AE504"/>
    <w:lvl w:ilvl="0" w:tplc="46BAD1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47F0"/>
    <w:multiLevelType w:val="hybridMultilevel"/>
    <w:tmpl w:val="D9ECF288"/>
    <w:lvl w:ilvl="0" w:tplc="F7AAD42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9AD68B42">
      <w:start w:val="1"/>
      <w:numFmt w:val="lowerLetter"/>
      <w:lvlText w:val="%2."/>
      <w:lvlJc w:val="left"/>
      <w:pPr>
        <w:ind w:left="1440" w:hanging="360"/>
      </w:pPr>
      <w:rPr>
        <w:rFonts w:asciiTheme="majorBidi" w:hAnsiTheme="majorBidi" w:cstheme="majorBidi" w:hint="default"/>
        <w:sz w:val="28"/>
        <w:szCs w:val="28"/>
      </w:rPr>
    </w:lvl>
    <w:lvl w:ilvl="2" w:tplc="82BA928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BF7EED8E">
      <w:start w:val="1"/>
      <w:numFmt w:val="decimal"/>
      <w:lvlText w:val="%4."/>
      <w:lvlJc w:val="left"/>
      <w:pPr>
        <w:ind w:left="234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C1DFC"/>
    <w:multiLevelType w:val="hybridMultilevel"/>
    <w:tmpl w:val="E1FE556C"/>
    <w:lvl w:ilvl="0" w:tplc="5AFCE85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C933061"/>
    <w:multiLevelType w:val="hybridMultilevel"/>
    <w:tmpl w:val="358CBCEA"/>
    <w:lvl w:ilvl="0" w:tplc="82BA928A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73885"/>
    <w:multiLevelType w:val="hybridMultilevel"/>
    <w:tmpl w:val="CED68572"/>
    <w:lvl w:ilvl="0" w:tplc="5AFCE8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E6DD8"/>
    <w:multiLevelType w:val="hybridMultilevel"/>
    <w:tmpl w:val="AAEC9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14AD6"/>
    <w:multiLevelType w:val="hybridMultilevel"/>
    <w:tmpl w:val="D81E86C6"/>
    <w:lvl w:ilvl="0" w:tplc="F7AAD42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A02AF6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93555"/>
    <w:multiLevelType w:val="hybridMultilevel"/>
    <w:tmpl w:val="AD80A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"/>
  </w:num>
  <w:num w:numId="5">
    <w:abstractNumId w:val="13"/>
  </w:num>
  <w:num w:numId="6">
    <w:abstractNumId w:val="20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16"/>
  </w:num>
  <w:num w:numId="16">
    <w:abstractNumId w:val="12"/>
  </w:num>
  <w:num w:numId="17">
    <w:abstractNumId w:val="6"/>
  </w:num>
  <w:num w:numId="18">
    <w:abstractNumId w:val="8"/>
  </w:num>
  <w:num w:numId="19">
    <w:abstractNumId w:val="2"/>
  </w:num>
  <w:num w:numId="20">
    <w:abstractNumId w:val="17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7DB"/>
    <w:rsid w:val="000332EB"/>
    <w:rsid w:val="000477D5"/>
    <w:rsid w:val="00064008"/>
    <w:rsid w:val="00072E0C"/>
    <w:rsid w:val="00073513"/>
    <w:rsid w:val="00073C7A"/>
    <w:rsid w:val="00093EA0"/>
    <w:rsid w:val="000A2BB8"/>
    <w:rsid w:val="000A3390"/>
    <w:rsid w:val="000C3258"/>
    <w:rsid w:val="000E1489"/>
    <w:rsid w:val="00143D24"/>
    <w:rsid w:val="00151FCA"/>
    <w:rsid w:val="001554C6"/>
    <w:rsid w:val="001A341E"/>
    <w:rsid w:val="001D29AE"/>
    <w:rsid w:val="001E0531"/>
    <w:rsid w:val="001E1F37"/>
    <w:rsid w:val="001E5E90"/>
    <w:rsid w:val="00236624"/>
    <w:rsid w:val="002C2842"/>
    <w:rsid w:val="002E0ADA"/>
    <w:rsid w:val="00311BFE"/>
    <w:rsid w:val="00365E09"/>
    <w:rsid w:val="00371495"/>
    <w:rsid w:val="00376332"/>
    <w:rsid w:val="00380388"/>
    <w:rsid w:val="003B2DFB"/>
    <w:rsid w:val="003B76C9"/>
    <w:rsid w:val="003D3FA3"/>
    <w:rsid w:val="003F32B6"/>
    <w:rsid w:val="00415952"/>
    <w:rsid w:val="00416E34"/>
    <w:rsid w:val="00496BEE"/>
    <w:rsid w:val="004A2C72"/>
    <w:rsid w:val="004C3160"/>
    <w:rsid w:val="004C3342"/>
    <w:rsid w:val="004F4301"/>
    <w:rsid w:val="004F5523"/>
    <w:rsid w:val="00516011"/>
    <w:rsid w:val="00572F76"/>
    <w:rsid w:val="0057523C"/>
    <w:rsid w:val="00576BCE"/>
    <w:rsid w:val="005802CB"/>
    <w:rsid w:val="005A17DB"/>
    <w:rsid w:val="005B6634"/>
    <w:rsid w:val="005D49CA"/>
    <w:rsid w:val="005F51C3"/>
    <w:rsid w:val="005F55B2"/>
    <w:rsid w:val="00621C51"/>
    <w:rsid w:val="0062563B"/>
    <w:rsid w:val="0063327A"/>
    <w:rsid w:val="00694991"/>
    <w:rsid w:val="00694A48"/>
    <w:rsid w:val="00695BC9"/>
    <w:rsid w:val="006D435E"/>
    <w:rsid w:val="00715631"/>
    <w:rsid w:val="00731FF2"/>
    <w:rsid w:val="00761523"/>
    <w:rsid w:val="007738EA"/>
    <w:rsid w:val="00787E09"/>
    <w:rsid w:val="007A04F3"/>
    <w:rsid w:val="007A75E0"/>
    <w:rsid w:val="007D5BA9"/>
    <w:rsid w:val="007D6CCD"/>
    <w:rsid w:val="007E1C9C"/>
    <w:rsid w:val="008029ED"/>
    <w:rsid w:val="00823CDF"/>
    <w:rsid w:val="00876045"/>
    <w:rsid w:val="008D0A12"/>
    <w:rsid w:val="008E1B3B"/>
    <w:rsid w:val="0092716F"/>
    <w:rsid w:val="00940699"/>
    <w:rsid w:val="009527FF"/>
    <w:rsid w:val="0096283E"/>
    <w:rsid w:val="00977A7F"/>
    <w:rsid w:val="009803AF"/>
    <w:rsid w:val="009B4E51"/>
    <w:rsid w:val="009D4463"/>
    <w:rsid w:val="00A02695"/>
    <w:rsid w:val="00A22E20"/>
    <w:rsid w:val="00A52C7A"/>
    <w:rsid w:val="00A608AA"/>
    <w:rsid w:val="00A80506"/>
    <w:rsid w:val="00A84AF4"/>
    <w:rsid w:val="00A936DD"/>
    <w:rsid w:val="00AA4340"/>
    <w:rsid w:val="00AB30E0"/>
    <w:rsid w:val="00AE452B"/>
    <w:rsid w:val="00B365F6"/>
    <w:rsid w:val="00B42DB4"/>
    <w:rsid w:val="00B572C2"/>
    <w:rsid w:val="00B9712E"/>
    <w:rsid w:val="00BA0404"/>
    <w:rsid w:val="00BC4B21"/>
    <w:rsid w:val="00C04FE9"/>
    <w:rsid w:val="00C20A90"/>
    <w:rsid w:val="00C375A0"/>
    <w:rsid w:val="00C44831"/>
    <w:rsid w:val="00C502F1"/>
    <w:rsid w:val="00C84EC3"/>
    <w:rsid w:val="00C87426"/>
    <w:rsid w:val="00C978D1"/>
    <w:rsid w:val="00CA5474"/>
    <w:rsid w:val="00CC5EB4"/>
    <w:rsid w:val="00D0652A"/>
    <w:rsid w:val="00D333C0"/>
    <w:rsid w:val="00D560A7"/>
    <w:rsid w:val="00D8689D"/>
    <w:rsid w:val="00DD4719"/>
    <w:rsid w:val="00E06DE1"/>
    <w:rsid w:val="00E41921"/>
    <w:rsid w:val="00E4415D"/>
    <w:rsid w:val="00E567BC"/>
    <w:rsid w:val="00E56942"/>
    <w:rsid w:val="00EA43C8"/>
    <w:rsid w:val="00EB78DD"/>
    <w:rsid w:val="00EE7A4A"/>
    <w:rsid w:val="00F02A19"/>
    <w:rsid w:val="00F06D98"/>
    <w:rsid w:val="00F63502"/>
    <w:rsid w:val="00F653A2"/>
    <w:rsid w:val="00F666DB"/>
    <w:rsid w:val="00F72877"/>
    <w:rsid w:val="00F774BC"/>
    <w:rsid w:val="00FB71D5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7DB"/>
  </w:style>
  <w:style w:type="paragraph" w:styleId="Footer">
    <w:name w:val="footer"/>
    <w:basedOn w:val="Normal"/>
    <w:link w:val="FooterChar"/>
    <w:uiPriority w:val="99"/>
    <w:semiHidden/>
    <w:unhideWhenUsed/>
    <w:rsid w:val="005A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7DB"/>
  </w:style>
  <w:style w:type="paragraph" w:styleId="BalloonText">
    <w:name w:val="Balloon Text"/>
    <w:basedOn w:val="Normal"/>
    <w:link w:val="BalloonTextChar"/>
    <w:uiPriority w:val="99"/>
    <w:semiHidden/>
    <w:unhideWhenUsed/>
    <w:rsid w:val="00D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9125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</dc:creator>
  <cp:keywords/>
  <dc:description/>
  <cp:lastModifiedBy>albarq</cp:lastModifiedBy>
  <cp:revision>28</cp:revision>
  <dcterms:created xsi:type="dcterms:W3CDTF">2015-11-24T08:45:00Z</dcterms:created>
  <dcterms:modified xsi:type="dcterms:W3CDTF">2016-11-22T17:46:00Z</dcterms:modified>
</cp:coreProperties>
</file>